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17C34" w:rsidP="00C17C34">
      <w:pPr>
        <w:ind w:firstLine="720"/>
        <w:jc w:val="center"/>
        <w:rPr>
          <w:rFonts w:ascii="Times New Roman" w:hAnsi="Times New Roman" w:cs="Times New Roman"/>
          <w:sz w:val="24"/>
          <w:szCs w:val="24"/>
        </w:rPr>
      </w:pPr>
    </w:p>
    <w:p w:rsidR="00C17C34" w:rsidP="00C17C34">
      <w:pPr>
        <w:ind w:firstLine="720"/>
        <w:jc w:val="center"/>
        <w:rPr>
          <w:rFonts w:ascii="Times New Roman" w:hAnsi="Times New Roman" w:cs="Times New Roman"/>
          <w:sz w:val="24"/>
          <w:szCs w:val="24"/>
        </w:rPr>
      </w:pPr>
    </w:p>
    <w:p w:rsidR="00C17C34" w:rsidP="00C17C34">
      <w:pPr>
        <w:ind w:firstLine="720"/>
        <w:jc w:val="center"/>
        <w:rPr>
          <w:rFonts w:ascii="Times New Roman" w:hAnsi="Times New Roman" w:cs="Times New Roman"/>
          <w:sz w:val="24"/>
          <w:szCs w:val="24"/>
        </w:rPr>
      </w:pPr>
    </w:p>
    <w:p w:rsidR="00C17C34" w:rsidP="00C17C34">
      <w:pPr>
        <w:ind w:firstLine="720"/>
        <w:jc w:val="center"/>
        <w:rPr>
          <w:rFonts w:ascii="Times New Roman" w:hAnsi="Times New Roman" w:cs="Times New Roman"/>
          <w:sz w:val="24"/>
          <w:szCs w:val="24"/>
        </w:rPr>
      </w:pPr>
    </w:p>
    <w:p w:rsidR="00C17C34" w:rsidP="00C17C34">
      <w:pPr>
        <w:ind w:firstLine="720"/>
        <w:jc w:val="center"/>
        <w:rPr>
          <w:rFonts w:ascii="Times New Roman" w:hAnsi="Times New Roman" w:cs="Times New Roman"/>
          <w:sz w:val="24"/>
          <w:szCs w:val="24"/>
        </w:rPr>
      </w:pPr>
    </w:p>
    <w:p w:rsidR="00C17C34" w:rsidP="00C17C34">
      <w:pPr>
        <w:ind w:firstLine="720"/>
        <w:jc w:val="center"/>
        <w:rPr>
          <w:rFonts w:ascii="Times New Roman" w:hAnsi="Times New Roman" w:cs="Times New Roman"/>
          <w:sz w:val="24"/>
          <w:szCs w:val="24"/>
        </w:rPr>
      </w:pPr>
    </w:p>
    <w:p w:rsidR="00C17C34" w:rsidP="00C17C34">
      <w:pPr>
        <w:ind w:firstLine="720"/>
        <w:jc w:val="center"/>
        <w:rPr>
          <w:rFonts w:ascii="Times New Roman" w:hAnsi="Times New Roman" w:cs="Times New Roman"/>
          <w:sz w:val="24"/>
          <w:szCs w:val="24"/>
        </w:rPr>
      </w:pPr>
    </w:p>
    <w:p w:rsidR="00C17C34" w:rsidRPr="00051042" w:rsidP="00C17C34">
      <w:pPr>
        <w:ind w:firstLine="720"/>
        <w:jc w:val="center"/>
        <w:rPr>
          <w:rFonts w:ascii="Times New Roman" w:hAnsi="Times New Roman" w:cs="Times New Roman"/>
          <w:sz w:val="24"/>
          <w:szCs w:val="24"/>
        </w:rPr>
      </w:pPr>
      <w:r w:rsidRPr="00051042">
        <w:rPr>
          <w:rFonts w:ascii="Times New Roman" w:hAnsi="Times New Roman" w:cs="Times New Roman"/>
          <w:sz w:val="24"/>
          <w:szCs w:val="24"/>
        </w:rPr>
        <w:t xml:space="preserve">The </w:t>
      </w:r>
      <w:r>
        <w:rPr>
          <w:rFonts w:ascii="Times New Roman" w:hAnsi="Times New Roman" w:cs="Times New Roman"/>
          <w:sz w:val="24"/>
          <w:szCs w:val="24"/>
        </w:rPr>
        <w:t>Perception of Teachers o</w:t>
      </w:r>
      <w:r w:rsidRPr="00051042">
        <w:rPr>
          <w:rFonts w:ascii="Times New Roman" w:hAnsi="Times New Roman" w:cs="Times New Roman"/>
          <w:sz w:val="24"/>
          <w:szCs w:val="24"/>
        </w:rPr>
        <w:t xml:space="preserve">n the Integration </w:t>
      </w:r>
      <w:r w:rsidRPr="00051042">
        <w:rPr>
          <w:rFonts w:ascii="Times New Roman" w:hAnsi="Times New Roman" w:cs="Times New Roman"/>
          <w:sz w:val="24"/>
          <w:szCs w:val="24"/>
        </w:rPr>
        <w:t>Programme</w:t>
      </w:r>
      <w:r w:rsidRPr="00051042">
        <w:rPr>
          <w:rFonts w:ascii="Times New Roman" w:hAnsi="Times New Roman" w:cs="Times New Roman"/>
          <w:sz w:val="24"/>
          <w:szCs w:val="24"/>
        </w:rPr>
        <w:t xml:space="preserve"> on the </w:t>
      </w:r>
      <w:r w:rsidRPr="00051042" w:rsidR="00F03E46">
        <w:rPr>
          <w:rFonts w:ascii="Times New Roman" w:hAnsi="Times New Roman" w:cs="Times New Roman"/>
          <w:sz w:val="24"/>
          <w:szCs w:val="24"/>
        </w:rPr>
        <w:t xml:space="preserve">Blind </w:t>
      </w:r>
      <w:r w:rsidRPr="00051042">
        <w:rPr>
          <w:rFonts w:ascii="Times New Roman" w:hAnsi="Times New Roman" w:cs="Times New Roman"/>
          <w:sz w:val="24"/>
          <w:szCs w:val="24"/>
        </w:rPr>
        <w:t xml:space="preserve">in </w:t>
      </w:r>
      <w:r w:rsidRPr="00051042" w:rsidR="006520BF">
        <w:rPr>
          <w:rFonts w:ascii="Times New Roman" w:hAnsi="Times New Roman" w:cs="Times New Roman"/>
          <w:sz w:val="24"/>
          <w:szCs w:val="24"/>
        </w:rPr>
        <w:t xml:space="preserve">UAE </w:t>
      </w:r>
    </w:p>
    <w:p w:rsidR="00C17C34" w:rsidRPr="00051042" w:rsidP="00C17C34">
      <w:pPr>
        <w:ind w:firstLine="720"/>
        <w:jc w:val="center"/>
        <w:rPr>
          <w:rFonts w:ascii="Times New Roman" w:hAnsi="Times New Roman" w:cs="Times New Roman"/>
          <w:sz w:val="24"/>
          <w:szCs w:val="24"/>
        </w:rPr>
      </w:pPr>
      <w:r w:rsidRPr="00051042">
        <w:rPr>
          <w:rFonts w:ascii="Times New Roman" w:hAnsi="Times New Roman" w:cs="Times New Roman"/>
          <w:sz w:val="24"/>
          <w:szCs w:val="24"/>
        </w:rPr>
        <w:t>Student Name</w:t>
      </w:r>
    </w:p>
    <w:p w:rsidR="00C17C34" w:rsidRPr="007C23A4" w:rsidP="00C17C34">
      <w:pPr>
        <w:ind w:firstLine="720"/>
        <w:jc w:val="center"/>
        <w:rPr>
          <w:rFonts w:ascii="Times New Roman" w:hAnsi="Times New Roman" w:cs="Times New Roman"/>
          <w:sz w:val="24"/>
          <w:szCs w:val="24"/>
        </w:rPr>
      </w:pPr>
      <w:r w:rsidRPr="007C23A4">
        <w:rPr>
          <w:rFonts w:ascii="Times New Roman" w:hAnsi="Times New Roman" w:cs="Times New Roman"/>
          <w:sz w:val="24"/>
          <w:szCs w:val="24"/>
        </w:rPr>
        <w:t>Institution Affiliation</w:t>
      </w:r>
    </w:p>
    <w:p w:rsidR="00C17C34" w:rsidRPr="007C23A4" w:rsidP="00C17C34">
      <w:pPr>
        <w:ind w:firstLine="720"/>
        <w:jc w:val="center"/>
        <w:rPr>
          <w:rFonts w:ascii="Times New Roman" w:hAnsi="Times New Roman" w:cs="Times New Roman"/>
          <w:sz w:val="24"/>
          <w:szCs w:val="24"/>
        </w:rPr>
      </w:pPr>
      <w:r w:rsidRPr="007C23A4">
        <w:rPr>
          <w:rFonts w:ascii="Times New Roman" w:hAnsi="Times New Roman" w:cs="Times New Roman"/>
          <w:sz w:val="24"/>
          <w:szCs w:val="24"/>
        </w:rPr>
        <w:t>Instructor Name</w:t>
      </w:r>
    </w:p>
    <w:p w:rsidR="00C17C34" w:rsidRPr="007C23A4" w:rsidP="00C17C34">
      <w:pPr>
        <w:ind w:firstLine="720"/>
        <w:jc w:val="center"/>
        <w:rPr>
          <w:rFonts w:ascii="Times New Roman" w:hAnsi="Times New Roman" w:cs="Times New Roman"/>
          <w:sz w:val="24"/>
          <w:szCs w:val="24"/>
        </w:rPr>
      </w:pPr>
      <w:r w:rsidRPr="007C23A4">
        <w:rPr>
          <w:rFonts w:ascii="Times New Roman" w:hAnsi="Times New Roman" w:cs="Times New Roman"/>
          <w:sz w:val="24"/>
          <w:szCs w:val="24"/>
        </w:rPr>
        <w:t>Course Title</w:t>
      </w:r>
    </w:p>
    <w:p w:rsidR="00C17C34" w:rsidP="00C17C34">
      <w:pPr>
        <w:ind w:firstLine="720"/>
        <w:jc w:val="center"/>
        <w:rPr>
          <w:rFonts w:ascii="Times New Roman" w:hAnsi="Times New Roman" w:cs="Times New Roman"/>
          <w:sz w:val="24"/>
          <w:szCs w:val="24"/>
        </w:rPr>
      </w:pPr>
      <w:r w:rsidRPr="007C23A4">
        <w:rPr>
          <w:rFonts w:ascii="Times New Roman" w:hAnsi="Times New Roman" w:cs="Times New Roman"/>
          <w:sz w:val="24"/>
          <w:szCs w:val="24"/>
        </w:rPr>
        <w:t>Date</w:t>
      </w:r>
    </w:p>
    <w:p w:rsidR="00C17C34">
      <w:pPr>
        <w:rPr>
          <w:rFonts w:ascii="Times New Roman" w:hAnsi="Times New Roman" w:cs="Times New Roman"/>
          <w:sz w:val="24"/>
          <w:szCs w:val="24"/>
        </w:rPr>
      </w:pPr>
      <w:r>
        <w:rPr>
          <w:rFonts w:ascii="Times New Roman" w:hAnsi="Times New Roman" w:cs="Times New Roman"/>
          <w:sz w:val="24"/>
          <w:szCs w:val="24"/>
        </w:rPr>
        <w:br w:type="page"/>
      </w:r>
    </w:p>
    <w:p w:rsidR="00F03E46" w:rsidRPr="00F03E46" w:rsidP="00F03E46">
      <w:pPr>
        <w:ind w:firstLine="720"/>
        <w:jc w:val="center"/>
        <w:rPr>
          <w:rFonts w:ascii="Times New Roman" w:hAnsi="Times New Roman" w:cs="Times New Roman"/>
          <w:b/>
          <w:sz w:val="24"/>
          <w:szCs w:val="24"/>
        </w:rPr>
      </w:pPr>
      <w:r w:rsidRPr="00F03E46">
        <w:rPr>
          <w:rFonts w:ascii="Times New Roman" w:hAnsi="Times New Roman" w:cs="Times New Roman"/>
          <w:b/>
          <w:sz w:val="24"/>
          <w:szCs w:val="24"/>
        </w:rPr>
        <w:t xml:space="preserve">Tittle </w:t>
      </w:r>
    </w:p>
    <w:p w:rsidR="00C17C34" w:rsidP="00C17C34">
      <w:pPr>
        <w:ind w:firstLine="720"/>
        <w:jc w:val="center"/>
        <w:rPr>
          <w:rFonts w:ascii="Times New Roman" w:hAnsi="Times New Roman" w:cs="Times New Roman"/>
          <w:sz w:val="24"/>
          <w:szCs w:val="24"/>
        </w:rPr>
      </w:pPr>
      <w:r>
        <w:rPr>
          <w:rFonts w:ascii="Times New Roman" w:hAnsi="Times New Roman" w:cs="Times New Roman"/>
          <w:b/>
          <w:sz w:val="24"/>
          <w:szCs w:val="24"/>
        </w:rPr>
        <w:t xml:space="preserve">The perception of teachers on the integration </w:t>
      </w:r>
      <w:r>
        <w:rPr>
          <w:rFonts w:ascii="Times New Roman" w:hAnsi="Times New Roman" w:cs="Times New Roman"/>
          <w:b/>
          <w:sz w:val="24"/>
          <w:szCs w:val="24"/>
        </w:rPr>
        <w:t>program</w:t>
      </w:r>
      <w:r>
        <w:rPr>
          <w:rFonts w:ascii="Times New Roman" w:hAnsi="Times New Roman" w:cs="Times New Roman"/>
          <w:b/>
          <w:sz w:val="24"/>
          <w:szCs w:val="24"/>
        </w:rPr>
        <w:t xml:space="preserve"> that will cater to Visual impaired and blind students in learning institutions in the United Arab Emirates
</w:t>
      </w:r>
    </w:p>
    <w:p w:rsidR="00767EFD" w:rsidP="00FC7A4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Abstract</w:t>
      </w:r>
    </w:p>
    <w:p w:rsidR="00F95F93" w:rsidP="00C31C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significant aspect in UAE educational sector is basically the integration of visually impaired and blind students, within the formal education </w:t>
      </w:r>
      <w:r w:rsidR="00F8201C">
        <w:rPr>
          <w:rFonts w:ascii="Times New Roman" w:hAnsi="Times New Roman" w:cs="Times New Roman"/>
          <w:sz w:val="24"/>
          <w:szCs w:val="24"/>
        </w:rPr>
        <w:t>system</w:t>
      </w:r>
      <w:r>
        <w:rPr>
          <w:rFonts w:ascii="Times New Roman" w:hAnsi="Times New Roman" w:cs="Times New Roman"/>
          <w:sz w:val="24"/>
          <w:szCs w:val="24"/>
        </w:rPr>
        <w:t xml:space="preserve"> which is seen to be given very little attention contrary to the </w:t>
      </w:r>
      <w:r w:rsidR="00F8201C">
        <w:rPr>
          <w:rFonts w:ascii="Times New Roman" w:hAnsi="Times New Roman" w:cs="Times New Roman"/>
          <w:sz w:val="24"/>
          <w:szCs w:val="24"/>
        </w:rPr>
        <w:t>requirements</w:t>
      </w:r>
      <w:r>
        <w:rPr>
          <w:rFonts w:ascii="Times New Roman" w:hAnsi="Times New Roman" w:cs="Times New Roman"/>
          <w:sz w:val="24"/>
          <w:szCs w:val="24"/>
        </w:rPr>
        <w:t xml:space="preserve"> of the social and health domains.</w:t>
      </w:r>
      <w:r w:rsidR="00F8201C">
        <w:rPr>
          <w:rFonts w:ascii="Times New Roman" w:hAnsi="Times New Roman" w:cs="Times New Roman"/>
          <w:sz w:val="24"/>
          <w:szCs w:val="24"/>
        </w:rPr>
        <w:t xml:space="preserve"> It is noted that when a b</w:t>
      </w:r>
      <w:r>
        <w:rPr>
          <w:rFonts w:ascii="Times New Roman" w:hAnsi="Times New Roman" w:cs="Times New Roman"/>
          <w:sz w:val="24"/>
          <w:szCs w:val="24"/>
        </w:rPr>
        <w:t xml:space="preserve">lind or visually impaired child who is not affected with other disabilities is well cared for as his or her parents help him/her to compensate for his/her sensory loss is viewed to be in a position of developing like others.  Therefore different people have different perceptions on blind student integration as teachers are included too. This research will seek the establishment of learners' </w:t>
      </w:r>
      <w:r w:rsidR="005126B2">
        <w:rPr>
          <w:rFonts w:ascii="Times New Roman" w:hAnsi="Times New Roman" w:cs="Times New Roman"/>
          <w:sz w:val="24"/>
          <w:szCs w:val="24"/>
        </w:rPr>
        <w:t>and educators</w:t>
      </w:r>
      <w:r>
        <w:rPr>
          <w:rFonts w:ascii="Times New Roman" w:hAnsi="Times New Roman" w:cs="Times New Roman"/>
          <w:sz w:val="24"/>
          <w:szCs w:val="24"/>
        </w:rPr>
        <w:t xml:space="preserve">' perceptions of the </w:t>
      </w:r>
      <w:r w:rsidR="005126B2">
        <w:rPr>
          <w:rFonts w:ascii="Times New Roman" w:hAnsi="Times New Roman" w:cs="Times New Roman"/>
          <w:sz w:val="24"/>
          <w:szCs w:val="24"/>
        </w:rPr>
        <w:t>integration</w:t>
      </w:r>
      <w:r>
        <w:rPr>
          <w:rFonts w:ascii="Times New Roman" w:hAnsi="Times New Roman" w:cs="Times New Roman"/>
          <w:sz w:val="24"/>
          <w:szCs w:val="24"/>
        </w:rPr>
        <w:t xml:space="preserve"> </w:t>
      </w:r>
      <w:r>
        <w:rPr>
          <w:rFonts w:ascii="Times New Roman" w:hAnsi="Times New Roman" w:cs="Times New Roman"/>
          <w:sz w:val="24"/>
          <w:szCs w:val="24"/>
        </w:rPr>
        <w:t>program</w:t>
      </w:r>
      <w:r>
        <w:rPr>
          <w:rFonts w:ascii="Times New Roman" w:hAnsi="Times New Roman" w:cs="Times New Roman"/>
          <w:sz w:val="24"/>
          <w:szCs w:val="24"/>
        </w:rPr>
        <w:t xml:space="preserve"> of learners with visual disabilities in learning institutions.</w:t>
      </w:r>
      <w:r w:rsidR="005126B2">
        <w:rPr>
          <w:rFonts w:ascii="Times New Roman" w:hAnsi="Times New Roman" w:cs="Times New Roman"/>
          <w:sz w:val="24"/>
          <w:szCs w:val="24"/>
        </w:rPr>
        <w:t xml:space="preserve"> The study will be carried out in Ajman state in the United Arab Emirates. The case study method </w:t>
      </w:r>
      <w:r w:rsidR="00730FC1">
        <w:rPr>
          <w:rFonts w:ascii="Times New Roman" w:hAnsi="Times New Roman" w:cs="Times New Roman"/>
          <w:sz w:val="24"/>
          <w:szCs w:val="24"/>
        </w:rPr>
        <w:t>is</w:t>
      </w:r>
      <w:r w:rsidR="005126B2">
        <w:rPr>
          <w:rFonts w:ascii="Times New Roman" w:hAnsi="Times New Roman" w:cs="Times New Roman"/>
          <w:sz w:val="24"/>
          <w:szCs w:val="24"/>
        </w:rPr>
        <w:t xml:space="preserve"> to be used. The techniques for collecting data will be </w:t>
      </w:r>
      <w:r w:rsidR="00730FC1">
        <w:rPr>
          <w:rFonts w:ascii="Times New Roman" w:hAnsi="Times New Roman" w:cs="Times New Roman"/>
          <w:sz w:val="24"/>
          <w:szCs w:val="24"/>
        </w:rPr>
        <w:t>document analysis, interviewing, questionnaires, and focus on group discussion. Finally, the data is to be analyzed both for qualitative and quantitative methods.
</w:t>
      </w:r>
    </w:p>
    <w:p w:rsidR="00A15D2E" w:rsidRPr="00EF574C" w:rsidP="00A15D2E">
      <w:pPr>
        <w:spacing w:line="480" w:lineRule="auto"/>
        <w:rPr>
          <w:rFonts w:ascii="Times New Roman" w:hAnsi="Times New Roman" w:cs="Times New Roman"/>
          <w:b/>
          <w:sz w:val="24"/>
          <w:szCs w:val="24"/>
        </w:rPr>
      </w:pPr>
      <w:r w:rsidRPr="00EF574C">
        <w:rPr>
          <w:rFonts w:ascii="Times New Roman" w:hAnsi="Times New Roman" w:cs="Times New Roman"/>
          <w:b/>
          <w:sz w:val="24"/>
          <w:szCs w:val="24"/>
        </w:rPr>
        <w:t xml:space="preserve">Keywords: </w:t>
      </w:r>
      <w:r w:rsidR="00730FC1">
        <w:rPr>
          <w:rFonts w:ascii="Times New Roman" w:hAnsi="Times New Roman" w:cs="Times New Roman"/>
          <w:b/>
          <w:sz w:val="24"/>
          <w:szCs w:val="24"/>
        </w:rPr>
        <w:t>Teachers, Visual Impaired St</w:t>
      </w:r>
      <w:r w:rsidR="00CC61EB">
        <w:rPr>
          <w:rFonts w:ascii="Times New Roman" w:hAnsi="Times New Roman" w:cs="Times New Roman"/>
          <w:b/>
          <w:sz w:val="24"/>
          <w:szCs w:val="24"/>
        </w:rPr>
        <w:t>udents (VIS), Perception, a</w:t>
      </w:r>
      <w:r w:rsidR="00730FC1">
        <w:rPr>
          <w:rFonts w:ascii="Times New Roman" w:hAnsi="Times New Roman" w:cs="Times New Roman"/>
          <w:b/>
          <w:sz w:val="24"/>
          <w:szCs w:val="24"/>
        </w:rPr>
        <w:t xml:space="preserve">nd Integration </w:t>
      </w:r>
      <w:r w:rsidR="00730FC1">
        <w:rPr>
          <w:rFonts w:ascii="Times New Roman" w:hAnsi="Times New Roman" w:cs="Times New Roman"/>
          <w:b/>
          <w:sz w:val="24"/>
          <w:szCs w:val="24"/>
        </w:rPr>
        <w:tab/>
      </w:r>
      <w:r w:rsidR="00730FC1">
        <w:rPr>
          <w:rFonts w:ascii="Times New Roman" w:hAnsi="Times New Roman" w:cs="Times New Roman"/>
          <w:b/>
          <w:sz w:val="24"/>
          <w:szCs w:val="24"/>
        </w:rPr>
        <w:tab/>
      </w:r>
      <w:r w:rsidR="00730FC1">
        <w:rPr>
          <w:rFonts w:ascii="Times New Roman" w:hAnsi="Times New Roman" w:cs="Times New Roman"/>
          <w:b/>
          <w:sz w:val="24"/>
          <w:szCs w:val="24"/>
        </w:rPr>
        <w:tab/>
      </w:r>
      <w:r w:rsidR="00730FC1">
        <w:rPr>
          <w:rFonts w:ascii="Times New Roman" w:hAnsi="Times New Roman" w:cs="Times New Roman"/>
          <w:b/>
          <w:sz w:val="24"/>
          <w:szCs w:val="24"/>
        </w:rPr>
        <w:tab/>
      </w:r>
      <w:r w:rsidR="00730FC1">
        <w:rPr>
          <w:rFonts w:ascii="Times New Roman" w:hAnsi="Times New Roman" w:cs="Times New Roman"/>
          <w:b/>
          <w:sz w:val="24"/>
          <w:szCs w:val="24"/>
        </w:rPr>
        <w:t>Programme</w:t>
      </w:r>
      <w:r w:rsidR="00730FC1">
        <w:rPr>
          <w:rFonts w:ascii="Times New Roman" w:hAnsi="Times New Roman" w:cs="Times New Roman"/>
          <w:b/>
          <w:sz w:val="24"/>
          <w:szCs w:val="24"/>
        </w:rPr>
        <w:t xml:space="preserve">. </w:t>
      </w:r>
    </w:p>
    <w:p w:rsidR="00A15D2E" w:rsidP="00CC61E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730FC1" w:rsidP="00A15D2E">
      <w:pPr>
        <w:spacing w:line="480" w:lineRule="auto"/>
        <w:rPr>
          <w:rFonts w:ascii="Times New Roman" w:hAnsi="Times New Roman" w:cs="Times New Roman"/>
          <w:sz w:val="24"/>
          <w:szCs w:val="24"/>
        </w:rPr>
      </w:pPr>
      <w:r>
        <w:rPr>
          <w:rFonts w:ascii="Times New Roman" w:hAnsi="Times New Roman" w:cs="Times New Roman"/>
          <w:sz w:val="24"/>
          <w:szCs w:val="24"/>
        </w:rPr>
        <w:t xml:space="preserve">In some states that blindness is not present for instance severe obstacles in progress </w:t>
      </w:r>
      <w:r>
        <w:rPr>
          <w:rFonts w:ascii="Times New Roman" w:hAnsi="Times New Roman" w:cs="Times New Roman"/>
          <w:sz w:val="24"/>
          <w:szCs w:val="24"/>
        </w:rPr>
        <w:t>have been associated with deafness. Concerning the history, it is that some educators argued that VIS had "The Right to be different"</w:t>
      </w:r>
      <w:r w:rsidR="00856673">
        <w:rPr>
          <w:rFonts w:ascii="Times New Roman" w:hAnsi="Times New Roman" w:cs="Times New Roman"/>
          <w:sz w:val="24"/>
          <w:szCs w:val="24"/>
        </w:rPr>
        <w:t xml:space="preserve">. Later integration termed as mainstreaming and finally the inclusion </w:t>
      </w:r>
      <w:r w:rsidR="00C36F74">
        <w:rPr>
          <w:rFonts w:ascii="Times New Roman" w:hAnsi="Times New Roman" w:cs="Times New Roman"/>
          <w:sz w:val="24"/>
          <w:szCs w:val="24"/>
        </w:rPr>
        <w:t xml:space="preserve">of </w:t>
      </w:r>
      <w:r w:rsidR="00C36F74">
        <w:rPr>
          <w:rFonts w:ascii="Times New Roman" w:hAnsi="Times New Roman" w:cs="Times New Roman"/>
          <w:sz w:val="24"/>
          <w:szCs w:val="24"/>
        </w:rPr>
        <w:t xml:space="preserve">the VIS learners towards a regular classroom setup in mass numbers began in </w:t>
      </w:r>
      <w:r w:rsidR="005A37D6">
        <w:rPr>
          <w:rFonts w:ascii="Times New Roman" w:hAnsi="Times New Roman" w:cs="Times New Roman"/>
          <w:sz w:val="24"/>
          <w:szCs w:val="24"/>
        </w:rPr>
        <w:t xml:space="preserve">1950 when people started to believe that the main visually impaired learner had was the only adoption of the study material for him/her to be comfortable in a normal classroom. The only difference </w:t>
      </w:r>
      <w:r w:rsidR="00394933">
        <w:rPr>
          <w:rFonts w:ascii="Times New Roman" w:hAnsi="Times New Roman" w:cs="Times New Roman"/>
          <w:sz w:val="24"/>
          <w:szCs w:val="24"/>
        </w:rPr>
        <w:t>accepted</w:t>
      </w:r>
      <w:r w:rsidR="005A37D6">
        <w:rPr>
          <w:rFonts w:ascii="Times New Roman" w:hAnsi="Times New Roman" w:cs="Times New Roman"/>
          <w:sz w:val="24"/>
          <w:szCs w:val="24"/>
        </w:rPr>
        <w:t xml:space="preserve"> by many educators especially teachers was the material used and the media used for teaching and the learning process. Few ed</w:t>
      </w:r>
      <w:bookmarkStart w:id="0" w:name="_GoBack"/>
      <w:bookmarkEnd w:id="0"/>
      <w:r w:rsidR="005A37D6">
        <w:rPr>
          <w:rFonts w:ascii="Times New Roman" w:hAnsi="Times New Roman" w:cs="Times New Roman"/>
          <w:sz w:val="24"/>
          <w:szCs w:val="24"/>
        </w:rPr>
        <w:t>ucators believed in the acceptance of any changes implemented to the curriculum offered to blind and visually impaired students.</w:t>
      </w:r>
      <w:r w:rsidR="007B0C12">
        <w:rPr>
          <w:rFonts w:ascii="Times New Roman" w:hAnsi="Times New Roman" w:cs="Times New Roman"/>
          <w:sz w:val="24"/>
          <w:szCs w:val="24"/>
        </w:rPr>
        <w:t xml:space="preserve"> Thus, the idea of inclusion of a blind student with sighted ones in some cases tries to provide an </w:t>
      </w:r>
      <w:r w:rsidR="00394933">
        <w:rPr>
          <w:rFonts w:ascii="Times New Roman" w:hAnsi="Times New Roman" w:cs="Times New Roman"/>
          <w:sz w:val="24"/>
          <w:szCs w:val="24"/>
        </w:rPr>
        <w:t>opportunity</w:t>
      </w:r>
      <w:r w:rsidR="007B0C12">
        <w:rPr>
          <w:rFonts w:ascii="Times New Roman" w:hAnsi="Times New Roman" w:cs="Times New Roman"/>
          <w:sz w:val="24"/>
          <w:szCs w:val="24"/>
        </w:rPr>
        <w:t xml:space="preserve"> of all </w:t>
      </w:r>
      <w:r w:rsidR="00394933">
        <w:rPr>
          <w:rFonts w:ascii="Times New Roman" w:hAnsi="Times New Roman" w:cs="Times New Roman"/>
          <w:sz w:val="24"/>
          <w:szCs w:val="24"/>
        </w:rPr>
        <w:t>being</w:t>
      </w:r>
      <w:r w:rsidR="007B0C12">
        <w:rPr>
          <w:rFonts w:ascii="Times New Roman" w:hAnsi="Times New Roman" w:cs="Times New Roman"/>
          <w:sz w:val="24"/>
          <w:szCs w:val="24"/>
        </w:rPr>
        <w:t xml:space="preserve"> equal by avoiding their needs and the right for </w:t>
      </w:r>
      <w:r w:rsidR="00394933">
        <w:rPr>
          <w:rFonts w:ascii="Times New Roman" w:hAnsi="Times New Roman" w:cs="Times New Roman"/>
          <w:sz w:val="24"/>
          <w:szCs w:val="24"/>
        </w:rPr>
        <w:t>them</w:t>
      </w:r>
      <w:r w:rsidR="007B0C12">
        <w:rPr>
          <w:rFonts w:ascii="Times New Roman" w:hAnsi="Times New Roman" w:cs="Times New Roman"/>
          <w:sz w:val="24"/>
          <w:szCs w:val="24"/>
        </w:rPr>
        <w:t xml:space="preserve"> to be different. </w:t>
      </w:r>
    </w:p>
    <w:p w:rsidR="00394933" w:rsidP="00C31C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idea that blind students are </w:t>
      </w:r>
      <w:r w:rsidR="003C6169">
        <w:rPr>
          <w:rFonts w:ascii="Times New Roman" w:hAnsi="Times New Roman" w:cs="Times New Roman"/>
          <w:sz w:val="24"/>
          <w:szCs w:val="24"/>
        </w:rPr>
        <w:t>different</w:t>
      </w:r>
      <w:r>
        <w:rPr>
          <w:rFonts w:ascii="Times New Roman" w:hAnsi="Times New Roman" w:cs="Times New Roman"/>
          <w:sz w:val="24"/>
          <w:szCs w:val="24"/>
        </w:rPr>
        <w:t>, suggests that there is more expected to the education system for the blind than the one offered to sighted learners.</w:t>
      </w:r>
      <w:r w:rsidR="003C6169">
        <w:rPr>
          <w:rFonts w:ascii="Times New Roman" w:hAnsi="Times New Roman" w:cs="Times New Roman"/>
          <w:sz w:val="24"/>
          <w:szCs w:val="24"/>
        </w:rPr>
        <w:t xml:space="preserve"> This gives rise to an argument that, the added curriculum that caters </w:t>
      </w:r>
      <w:r w:rsidR="003E04E6">
        <w:rPr>
          <w:rFonts w:ascii="Times New Roman" w:hAnsi="Times New Roman" w:cs="Times New Roman"/>
          <w:sz w:val="24"/>
          <w:szCs w:val="24"/>
        </w:rPr>
        <w:t>to</w:t>
      </w:r>
      <w:r w:rsidR="003C6169">
        <w:rPr>
          <w:rFonts w:ascii="Times New Roman" w:hAnsi="Times New Roman" w:cs="Times New Roman"/>
          <w:sz w:val="24"/>
          <w:szCs w:val="24"/>
        </w:rPr>
        <w:t xml:space="preserve"> visually impaired learners is widely known but has not received any effort for implementation.</w:t>
      </w:r>
      <w:r w:rsidR="003E04E6">
        <w:rPr>
          <w:rFonts w:ascii="Times New Roman" w:hAnsi="Times New Roman" w:cs="Times New Roman"/>
          <w:sz w:val="24"/>
          <w:szCs w:val="24"/>
        </w:rPr>
        <w:t xml:space="preserve"> Could it be cased that professionals and parents have no problem in the implementation of </w:t>
      </w:r>
      <w:r w:rsidR="00987A35">
        <w:rPr>
          <w:rFonts w:ascii="Times New Roman" w:hAnsi="Times New Roman" w:cs="Times New Roman"/>
          <w:sz w:val="24"/>
          <w:szCs w:val="24"/>
        </w:rPr>
        <w:t>“O</w:t>
      </w:r>
      <w:r w:rsidR="003E04E6">
        <w:rPr>
          <w:rFonts w:ascii="Times New Roman" w:hAnsi="Times New Roman" w:cs="Times New Roman"/>
          <w:sz w:val="24"/>
          <w:szCs w:val="24"/>
        </w:rPr>
        <w:t>pportunity to be equal</w:t>
      </w:r>
      <w:r w:rsidR="00987A35">
        <w:rPr>
          <w:rFonts w:ascii="Times New Roman" w:hAnsi="Times New Roman" w:cs="Times New Roman"/>
          <w:sz w:val="24"/>
          <w:szCs w:val="24"/>
        </w:rPr>
        <w:t>”</w:t>
      </w:r>
      <w:r w:rsidR="003E04E6">
        <w:rPr>
          <w:rFonts w:ascii="Times New Roman" w:hAnsi="Times New Roman" w:cs="Times New Roman"/>
          <w:sz w:val="24"/>
          <w:szCs w:val="24"/>
        </w:rPr>
        <w:t xml:space="preserve"> but have a difficulty in "the right to be different"</w:t>
      </w:r>
      <w:r w:rsidR="00987A35">
        <w:rPr>
          <w:rFonts w:ascii="Times New Roman" w:hAnsi="Times New Roman" w:cs="Times New Roman"/>
          <w:sz w:val="24"/>
          <w:szCs w:val="24"/>
        </w:rPr>
        <w:t xml:space="preserve"> in Ajman?</w:t>
      </w:r>
    </w:p>
    <w:p w:rsidR="00036C7C" w:rsidP="00C31C1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some factors which ha</w:t>
      </w:r>
      <w:r>
        <w:rPr>
          <w:rFonts w:ascii="Times New Roman" w:hAnsi="Times New Roman" w:cs="Times New Roman"/>
          <w:sz w:val="24"/>
          <w:szCs w:val="24"/>
        </w:rPr>
        <w:t xml:space="preserve">ve made this transition difficult, for instance, tend to be loath to give up on the belief that there is much difference </w:t>
      </w:r>
      <w:r w:rsidR="00EB7F56">
        <w:rPr>
          <w:rFonts w:ascii="Times New Roman" w:hAnsi="Times New Roman" w:cs="Times New Roman"/>
          <w:sz w:val="24"/>
          <w:szCs w:val="24"/>
        </w:rPr>
        <w:t>between</w:t>
      </w:r>
      <w:r>
        <w:rPr>
          <w:rFonts w:ascii="Times New Roman" w:hAnsi="Times New Roman" w:cs="Times New Roman"/>
          <w:sz w:val="24"/>
          <w:szCs w:val="24"/>
        </w:rPr>
        <w:t xml:space="preserve"> the </w:t>
      </w:r>
      <w:r w:rsidR="00EB7F56">
        <w:rPr>
          <w:rFonts w:ascii="Times New Roman" w:hAnsi="Times New Roman" w:cs="Times New Roman"/>
          <w:sz w:val="24"/>
          <w:szCs w:val="24"/>
        </w:rPr>
        <w:t>blind</w:t>
      </w:r>
      <w:r>
        <w:rPr>
          <w:rFonts w:ascii="Times New Roman" w:hAnsi="Times New Roman" w:cs="Times New Roman"/>
          <w:sz w:val="24"/>
          <w:szCs w:val="24"/>
        </w:rPr>
        <w:t xml:space="preserve"> and the sighted students. As well others </w:t>
      </w:r>
      <w:r w:rsidR="00EB7F56">
        <w:rPr>
          <w:rFonts w:ascii="Times New Roman" w:hAnsi="Times New Roman" w:cs="Times New Roman"/>
          <w:sz w:val="24"/>
          <w:szCs w:val="24"/>
        </w:rPr>
        <w:t>develop</w:t>
      </w:r>
      <w:r>
        <w:rPr>
          <w:rFonts w:ascii="Times New Roman" w:hAnsi="Times New Roman" w:cs="Times New Roman"/>
          <w:sz w:val="24"/>
          <w:szCs w:val="24"/>
        </w:rPr>
        <w:t xml:space="preserve"> the </w:t>
      </w:r>
      <w:r w:rsidR="00EB7F56">
        <w:rPr>
          <w:rFonts w:ascii="Times New Roman" w:hAnsi="Times New Roman" w:cs="Times New Roman"/>
          <w:sz w:val="24"/>
          <w:szCs w:val="24"/>
        </w:rPr>
        <w:t>difficulty</w:t>
      </w:r>
      <w:r>
        <w:rPr>
          <w:rFonts w:ascii="Times New Roman" w:hAnsi="Times New Roman" w:cs="Times New Roman"/>
          <w:sz w:val="24"/>
          <w:szCs w:val="24"/>
        </w:rPr>
        <w:t xml:space="preserve"> in accepting the idea </w:t>
      </w:r>
      <w:r w:rsidR="00EB7F56">
        <w:rPr>
          <w:rFonts w:ascii="Times New Roman" w:hAnsi="Times New Roman" w:cs="Times New Roman"/>
          <w:sz w:val="24"/>
          <w:szCs w:val="24"/>
        </w:rPr>
        <w:t>that</w:t>
      </w:r>
      <w:r>
        <w:rPr>
          <w:rFonts w:ascii="Times New Roman" w:hAnsi="Times New Roman" w:cs="Times New Roman"/>
          <w:sz w:val="24"/>
          <w:szCs w:val="24"/>
        </w:rPr>
        <w:t xml:space="preserve"> expanded curriculum is mainly the respondent of the educators. Also </w:t>
      </w:r>
      <w:r w:rsidR="00EB7F56">
        <w:rPr>
          <w:rFonts w:ascii="Times New Roman" w:hAnsi="Times New Roman" w:cs="Times New Roman"/>
          <w:sz w:val="24"/>
          <w:szCs w:val="24"/>
        </w:rPr>
        <w:t xml:space="preserve">well </w:t>
      </w:r>
      <w:r>
        <w:rPr>
          <w:rFonts w:ascii="Times New Roman" w:hAnsi="Times New Roman" w:cs="Times New Roman"/>
          <w:sz w:val="24"/>
          <w:szCs w:val="24"/>
        </w:rPr>
        <w:t xml:space="preserve">we some who took it to be </w:t>
      </w:r>
      <w:r w:rsidR="00EB7F56">
        <w:rPr>
          <w:rFonts w:ascii="Times New Roman" w:hAnsi="Times New Roman" w:cs="Times New Roman"/>
          <w:sz w:val="24"/>
          <w:szCs w:val="24"/>
        </w:rPr>
        <w:t>impossible</w:t>
      </w:r>
      <w:r>
        <w:rPr>
          <w:rFonts w:ascii="Times New Roman" w:hAnsi="Times New Roman" w:cs="Times New Roman"/>
          <w:sz w:val="24"/>
          <w:szCs w:val="24"/>
        </w:rPr>
        <w:t xml:space="preserve"> adding to their responsibility or simply due to time or size of workload.</w:t>
      </w:r>
    </w:p>
    <w:p w:rsidR="003A4CAE" w:rsidP="00A15D2E">
      <w:pPr>
        <w:spacing w:line="480" w:lineRule="auto"/>
        <w:rPr>
          <w:rFonts w:ascii="Times New Roman" w:hAnsi="Times New Roman" w:cs="Times New Roman"/>
          <w:sz w:val="24"/>
          <w:szCs w:val="24"/>
        </w:rPr>
      </w:pPr>
    </w:p>
    <w:p w:rsidR="00EB7F56" w:rsidP="00A15D2E">
      <w:pPr>
        <w:spacing w:line="480" w:lineRule="auto"/>
        <w:rPr>
          <w:rFonts w:ascii="Times New Roman" w:hAnsi="Times New Roman" w:cs="Times New Roman"/>
          <w:sz w:val="24"/>
          <w:szCs w:val="24"/>
        </w:rPr>
      </w:pPr>
    </w:p>
    <w:p w:rsidR="00EB7F56" w:rsidP="00A15D2E">
      <w:pPr>
        <w:spacing w:line="480" w:lineRule="auto"/>
        <w:rPr>
          <w:rFonts w:ascii="Times New Roman" w:hAnsi="Times New Roman" w:cs="Times New Roman"/>
          <w:sz w:val="24"/>
          <w:szCs w:val="24"/>
        </w:rPr>
      </w:pPr>
    </w:p>
    <w:p w:rsidR="00EB7F56" w:rsidP="00A15D2E">
      <w:pPr>
        <w:spacing w:line="480" w:lineRule="auto"/>
        <w:rPr>
          <w:rFonts w:ascii="Times New Roman" w:hAnsi="Times New Roman" w:cs="Times New Roman"/>
          <w:sz w:val="24"/>
          <w:szCs w:val="24"/>
        </w:rPr>
      </w:pPr>
    </w:p>
    <w:p w:rsidR="00EB7F56" w:rsidRPr="00730FC1" w:rsidP="00A15D2E">
      <w:pPr>
        <w:spacing w:line="480" w:lineRule="auto"/>
        <w:rPr>
          <w:rFonts w:ascii="Times New Roman" w:hAnsi="Times New Roman" w:cs="Times New Roman"/>
          <w:sz w:val="24"/>
          <w:szCs w:val="24"/>
        </w:rPr>
      </w:pPr>
    </w:p>
    <w:p w:rsidR="00EF574C" w:rsidP="00A15D2E">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research is specifically for our own benefit and interest since we desire to explore the raising of BVI </w:t>
      </w:r>
      <w:r w:rsidR="00C31C1C">
        <w:rPr>
          <w:rFonts w:ascii="Times New Roman" w:hAnsi="Times New Roman" w:cs="Times New Roman"/>
          <w:sz w:val="24"/>
          <w:szCs w:val="24"/>
        </w:rPr>
        <w:t>students’</w:t>
      </w:r>
      <w:r>
        <w:rPr>
          <w:rFonts w:ascii="Times New Roman" w:hAnsi="Times New Roman" w:cs="Times New Roman"/>
          <w:sz w:val="24"/>
          <w:szCs w:val="24"/>
        </w:rPr>
        <w:t xml:space="preserve"> enrollment in the United Arab </w:t>
      </w:r>
      <w:r>
        <w:rPr>
          <w:rFonts w:ascii="Times New Roman" w:hAnsi="Times New Roman" w:cs="Times New Roman"/>
          <w:sz w:val="24"/>
          <w:szCs w:val="24"/>
        </w:rPr>
        <w:t>Emirates,</w:t>
      </w:r>
      <w:r>
        <w:rPr>
          <w:rFonts w:ascii="Times New Roman" w:hAnsi="Times New Roman" w:cs="Times New Roman"/>
          <w:sz w:val="24"/>
          <w:szCs w:val="24"/>
        </w:rPr>
        <w:t xml:space="preserve"> they are subjected to an equal learning environment </w:t>
      </w:r>
      <w:r w:rsidR="00C31C1C">
        <w:rPr>
          <w:rFonts w:ascii="Times New Roman" w:hAnsi="Times New Roman" w:cs="Times New Roman"/>
          <w:sz w:val="24"/>
          <w:szCs w:val="24"/>
        </w:rPr>
        <w:t>in terms</w:t>
      </w:r>
      <w:r>
        <w:rPr>
          <w:rFonts w:ascii="Times New Roman" w:hAnsi="Times New Roman" w:cs="Times New Roman"/>
          <w:sz w:val="24"/>
          <w:szCs w:val="24"/>
        </w:rPr>
        <w:t xml:space="preserve"> of study materials as the same way the learners without disabilities are subjected to. It </w:t>
      </w:r>
      <w:r w:rsidR="00C31C1C">
        <w:rPr>
          <w:rFonts w:ascii="Times New Roman" w:hAnsi="Times New Roman" w:cs="Times New Roman"/>
          <w:sz w:val="24"/>
          <w:szCs w:val="24"/>
        </w:rPr>
        <w:t>is</w:t>
      </w:r>
      <w:r>
        <w:rPr>
          <w:rFonts w:ascii="Times New Roman" w:hAnsi="Times New Roman" w:cs="Times New Roman"/>
          <w:sz w:val="24"/>
          <w:szCs w:val="24"/>
        </w:rPr>
        <w:t xml:space="preserve"> noted t5hat we have a 71.4% </w:t>
      </w:r>
      <w:r>
        <w:rPr>
          <w:rFonts w:ascii="Times New Roman" w:hAnsi="Times New Roman" w:cs="Times New Roman"/>
          <w:sz w:val="24"/>
          <w:szCs w:val="24"/>
        </w:rPr>
        <w:t>increase</w:t>
      </w:r>
      <w:r>
        <w:rPr>
          <w:rFonts w:ascii="Times New Roman" w:hAnsi="Times New Roman" w:cs="Times New Roman"/>
          <w:sz w:val="24"/>
          <w:szCs w:val="24"/>
        </w:rPr>
        <w:t xml:space="preserve"> in integration of special needs to </w:t>
      </w:r>
      <w:r w:rsidR="00C31C1C">
        <w:rPr>
          <w:rFonts w:ascii="Times New Roman" w:hAnsi="Times New Roman" w:cs="Times New Roman"/>
          <w:sz w:val="24"/>
          <w:szCs w:val="24"/>
        </w:rPr>
        <w:t>learners in</w:t>
      </w:r>
      <w:r>
        <w:rPr>
          <w:rFonts w:ascii="Times New Roman" w:hAnsi="Times New Roman" w:cs="Times New Roman"/>
          <w:sz w:val="24"/>
          <w:szCs w:val="24"/>
        </w:rPr>
        <w:t xml:space="preserve"> UAE from 2011- 2016. For instance, in 2016, we had 90.4% of learners with special needs being enrolled in higher institutions of learning in our education system.
</w:t>
      </w:r>
    </w:p>
    <w:p w:rsidR="00A93E1F" w:rsidRPr="001A2489" w:rsidP="001A2489">
      <w:pPr>
        <w:spacing w:line="480" w:lineRule="auto"/>
        <w:jc w:val="center"/>
        <w:rPr>
          <w:rFonts w:ascii="Times New Roman" w:hAnsi="Times New Roman" w:cs="Times New Roman"/>
          <w:b/>
          <w:sz w:val="24"/>
          <w:szCs w:val="24"/>
        </w:rPr>
      </w:pPr>
      <w:r w:rsidRPr="001A2489">
        <w:rPr>
          <w:rFonts w:ascii="Times New Roman" w:hAnsi="Times New Roman" w:cs="Times New Roman"/>
          <w:b/>
          <w:sz w:val="24"/>
          <w:szCs w:val="24"/>
        </w:rPr>
        <w:t>Research questions</w:t>
      </w:r>
    </w:p>
    <w:p w:rsidR="00A93E1F" w:rsidP="00A93E1F">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What are the benefits of </w:t>
      </w:r>
      <w:r w:rsidR="00C31C1C">
        <w:rPr>
          <w:rFonts w:ascii="Times New Roman" w:hAnsi="Times New Roman" w:cs="Times New Roman"/>
          <w:sz w:val="24"/>
          <w:szCs w:val="24"/>
        </w:rPr>
        <w:t>a well-designed program</w:t>
      </w:r>
      <w:r>
        <w:rPr>
          <w:rFonts w:ascii="Times New Roman" w:hAnsi="Times New Roman" w:cs="Times New Roman"/>
          <w:sz w:val="24"/>
          <w:szCs w:val="24"/>
        </w:rPr>
        <w:t xml:space="preserve"> for Blind and Visual impaired learners when accessing online study materials? 
</w:t>
      </w:r>
    </w:p>
    <w:p w:rsidR="005E7EC4" w:rsidP="00A93E1F">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What are the technical </w:t>
      </w:r>
      <w:r w:rsidR="00AC047D">
        <w:rPr>
          <w:rFonts w:ascii="Times New Roman" w:hAnsi="Times New Roman" w:cs="Times New Roman"/>
          <w:sz w:val="24"/>
          <w:szCs w:val="24"/>
        </w:rPr>
        <w:t>difficulties</w:t>
      </w:r>
      <w:r>
        <w:rPr>
          <w:rFonts w:ascii="Times New Roman" w:hAnsi="Times New Roman" w:cs="Times New Roman"/>
          <w:sz w:val="24"/>
          <w:szCs w:val="24"/>
        </w:rPr>
        <w:t xml:space="preserve"> </w:t>
      </w:r>
      <w:r w:rsidR="00CC61EB">
        <w:rPr>
          <w:rFonts w:ascii="Times New Roman" w:hAnsi="Times New Roman" w:cs="Times New Roman"/>
          <w:sz w:val="24"/>
          <w:szCs w:val="24"/>
        </w:rPr>
        <w:t>faced by</w:t>
      </w:r>
      <w:r>
        <w:rPr>
          <w:rFonts w:ascii="Times New Roman" w:hAnsi="Times New Roman" w:cs="Times New Roman"/>
          <w:sz w:val="24"/>
          <w:szCs w:val="24"/>
        </w:rPr>
        <w:t xml:space="preserve"> Blind students which restrict them to access the online study materials</w:t>
      </w:r>
      <w:r w:rsidR="00525020">
        <w:rPr>
          <w:rFonts w:ascii="Times New Roman" w:hAnsi="Times New Roman" w:cs="Times New Roman"/>
          <w:sz w:val="24"/>
          <w:szCs w:val="24"/>
        </w:rPr>
        <w:t>?  
</w:t>
      </w:r>
    </w:p>
    <w:p w:rsidR="001A2489" w:rsidRPr="00FC7A43" w:rsidP="001A2489">
      <w:pPr>
        <w:pStyle w:val="ListParagraph"/>
        <w:numPr>
          <w:ilvl w:val="0"/>
          <w:numId w:val="5"/>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What are the major challenges facing blind students in the United Arab Emirates?</w:t>
      </w:r>
    </w:p>
    <w:p w:rsidR="001A2489" w:rsidRPr="00FC7A43" w:rsidP="001A2489">
      <w:pPr>
        <w:pStyle w:val="ListParagraph"/>
        <w:numPr>
          <w:ilvl w:val="0"/>
          <w:numId w:val="5"/>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In what ways do provisions in United Arab Emirates institutions meet the special needs of blind students?</w:t>
      </w:r>
    </w:p>
    <w:p w:rsidR="001A2489" w:rsidRPr="00FC7A43" w:rsidP="001A2489">
      <w:pPr>
        <w:pStyle w:val="ListParagraph"/>
        <w:numPr>
          <w:ilvl w:val="0"/>
          <w:numId w:val="5"/>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What are the variation qualities on the provision from blind students based on the case studied in this research?</w:t>
      </w:r>
    </w:p>
    <w:p w:rsidR="001A2489" w:rsidRPr="00FC7A43" w:rsidP="001A2489">
      <w:pPr>
        <w:pStyle w:val="ListParagraph"/>
        <w:numPr>
          <w:ilvl w:val="0"/>
          <w:numId w:val="5"/>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What is the effect of curricula and educational methods on the blind in the Emirates?</w:t>
      </w:r>
    </w:p>
    <w:p w:rsidR="001A2489" w:rsidRPr="00DE69D9" w:rsidP="001A2489">
      <w:pPr>
        <w:pStyle w:val="ListParagraph"/>
        <w:numPr>
          <w:ilvl w:val="0"/>
          <w:numId w:val="5"/>
        </w:numPr>
        <w:spacing w:line="480" w:lineRule="auto"/>
        <w:jc w:val="both"/>
        <w:rPr>
          <w:rFonts w:ascii="Times New Roman" w:hAnsi="Times New Roman" w:cs="Times New Roman"/>
          <w:b/>
          <w:sz w:val="24"/>
          <w:szCs w:val="24"/>
        </w:rPr>
      </w:pPr>
      <w:r w:rsidRPr="00DE69D9">
        <w:rPr>
          <w:rFonts w:ascii="Times New Roman" w:hAnsi="Times New Roman" w:cs="Times New Roman"/>
          <w:sz w:val="24"/>
          <w:szCs w:val="24"/>
        </w:rPr>
        <w:t>How could institutions in the United Arab Emirates improve in provisions for blind students?</w:t>
      </w:r>
    </w:p>
    <w:p w:rsidR="001A2489" w:rsidP="001A2489">
      <w:pPr>
        <w:pStyle w:val="ListParagraph"/>
        <w:spacing w:line="480" w:lineRule="auto"/>
        <w:rPr>
          <w:rFonts w:ascii="Times New Roman" w:hAnsi="Times New Roman" w:cs="Times New Roman"/>
          <w:sz w:val="24"/>
          <w:szCs w:val="24"/>
        </w:rPr>
      </w:pPr>
    </w:p>
    <w:p w:rsidR="00767EFD" w:rsidRPr="00FC7A43"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 xml:space="preserve">The education system for the blind has been an interesting research area for many </w:t>
      </w:r>
      <w:r w:rsidRPr="00FC7A43" w:rsidR="007258A4">
        <w:rPr>
          <w:rFonts w:ascii="Times New Roman" w:hAnsi="Times New Roman" w:cs="Times New Roman"/>
          <w:sz w:val="24"/>
          <w:szCs w:val="24"/>
        </w:rPr>
        <w:t>researchers</w:t>
      </w:r>
      <w:r w:rsidRPr="00FC7A43">
        <w:rPr>
          <w:rFonts w:ascii="Times New Roman" w:hAnsi="Times New Roman" w:cs="Times New Roman"/>
          <w:sz w:val="24"/>
          <w:szCs w:val="24"/>
        </w:rPr>
        <w:t xml:space="preserve"> in many decades. For </w:t>
      </w:r>
      <w:r w:rsidRPr="00FC7A43" w:rsidR="007258A4">
        <w:rPr>
          <w:rFonts w:ascii="Times New Roman" w:hAnsi="Times New Roman" w:cs="Times New Roman"/>
          <w:sz w:val="24"/>
          <w:szCs w:val="24"/>
        </w:rPr>
        <w:t>instance, the ancient Egyptians</w:t>
      </w:r>
      <w:r w:rsidRPr="00FC7A43">
        <w:rPr>
          <w:rFonts w:ascii="Times New Roman" w:hAnsi="Times New Roman" w:cs="Times New Roman"/>
          <w:sz w:val="24"/>
          <w:szCs w:val="24"/>
        </w:rPr>
        <w:t xml:space="preserve"> </w:t>
      </w:r>
      <w:r w:rsidRPr="00FC7A43" w:rsidR="007258A4">
        <w:rPr>
          <w:rFonts w:ascii="Times New Roman" w:hAnsi="Times New Roman" w:cs="Times New Roman"/>
          <w:sz w:val="24"/>
          <w:szCs w:val="24"/>
        </w:rPr>
        <w:t>make</w:t>
      </w:r>
      <w:r w:rsidRPr="00FC7A43">
        <w:rPr>
          <w:rFonts w:ascii="Times New Roman" w:hAnsi="Times New Roman" w:cs="Times New Roman"/>
          <w:sz w:val="24"/>
          <w:szCs w:val="24"/>
        </w:rPr>
        <w:t xml:space="preserve"> the first community to develop an interest in talking or discussing matters concerning visually </w:t>
      </w:r>
      <w:r w:rsidRPr="00FC7A43" w:rsidR="007456AF">
        <w:rPr>
          <w:rFonts w:ascii="Times New Roman" w:hAnsi="Times New Roman" w:cs="Times New Roman"/>
          <w:sz w:val="24"/>
          <w:szCs w:val="24"/>
        </w:rPr>
        <w:t>impaired</w:t>
      </w:r>
      <w:r w:rsidRPr="00FC7A43">
        <w:rPr>
          <w:rFonts w:ascii="Times New Roman" w:hAnsi="Times New Roman" w:cs="Times New Roman"/>
          <w:sz w:val="24"/>
          <w:szCs w:val="24"/>
        </w:rPr>
        <w:t xml:space="preserve"> learners. Any invention that is designed for blind</w:t>
      </w:r>
      <w:r w:rsidRPr="00FC7A43" w:rsidR="007456AF">
        <w:rPr>
          <w:rFonts w:ascii="Times New Roman" w:hAnsi="Times New Roman" w:cs="Times New Roman"/>
          <w:sz w:val="24"/>
          <w:szCs w:val="24"/>
        </w:rPr>
        <w:t xml:space="preserve"> </w:t>
      </w:r>
      <w:r w:rsidRPr="00FC7A43" w:rsidR="007258A4">
        <w:rPr>
          <w:rFonts w:ascii="Times New Roman" w:hAnsi="Times New Roman" w:cs="Times New Roman"/>
          <w:sz w:val="24"/>
          <w:szCs w:val="24"/>
        </w:rPr>
        <w:t>learners</w:t>
      </w:r>
      <w:r w:rsidRPr="00FC7A43" w:rsidR="007456AF">
        <w:rPr>
          <w:rFonts w:ascii="Times New Roman" w:hAnsi="Times New Roman" w:cs="Times New Roman"/>
          <w:sz w:val="24"/>
          <w:szCs w:val="24"/>
        </w:rPr>
        <w:t xml:space="preserve"> has been made possible through the experts and researchers. Thus, </w:t>
      </w:r>
      <w:r w:rsidRPr="00FC7A43" w:rsidR="007258A4">
        <w:rPr>
          <w:rFonts w:ascii="Times New Roman" w:hAnsi="Times New Roman" w:cs="Times New Roman"/>
          <w:sz w:val="24"/>
          <w:szCs w:val="24"/>
        </w:rPr>
        <w:t>researches</w:t>
      </w:r>
      <w:r w:rsidRPr="00FC7A43" w:rsidR="007456AF">
        <w:rPr>
          <w:rFonts w:ascii="Times New Roman" w:hAnsi="Times New Roman" w:cs="Times New Roman"/>
          <w:sz w:val="24"/>
          <w:szCs w:val="24"/>
        </w:rPr>
        <w:t xml:space="preserve"> and new technologies are implemented daily for the benefit of blind students. For instance, the development of the braille up to </w:t>
      </w:r>
      <w:r w:rsidRPr="00FC7A43" w:rsidR="007258A4">
        <w:rPr>
          <w:rFonts w:ascii="Times New Roman" w:hAnsi="Times New Roman" w:cs="Times New Roman"/>
          <w:sz w:val="24"/>
          <w:szCs w:val="24"/>
        </w:rPr>
        <w:t>the</w:t>
      </w:r>
      <w:r w:rsidRPr="00FC7A43" w:rsidR="007456AF">
        <w:rPr>
          <w:rFonts w:ascii="Times New Roman" w:hAnsi="Times New Roman" w:cs="Times New Roman"/>
          <w:sz w:val="24"/>
          <w:szCs w:val="24"/>
        </w:rPr>
        <w:t xml:space="preserve"> current </w:t>
      </w:r>
      <w:r w:rsidRPr="00FC7A43" w:rsidR="00DE69D9">
        <w:rPr>
          <w:rFonts w:ascii="Times New Roman" w:hAnsi="Times New Roman" w:cs="Times New Roman"/>
          <w:sz w:val="24"/>
          <w:szCs w:val="24"/>
        </w:rPr>
        <w:t>JAWS which</w:t>
      </w:r>
      <w:r w:rsidRPr="00FC7A43" w:rsidR="007456AF">
        <w:rPr>
          <w:rFonts w:ascii="Times New Roman" w:hAnsi="Times New Roman" w:cs="Times New Roman"/>
          <w:sz w:val="24"/>
          <w:szCs w:val="24"/>
        </w:rPr>
        <w:t xml:space="preserve"> is </w:t>
      </w:r>
      <w:r w:rsidRPr="00FC7A43" w:rsidR="007456AF">
        <w:rPr>
          <w:rFonts w:ascii="Times New Roman" w:hAnsi="Times New Roman" w:cs="Times New Roman"/>
          <w:sz w:val="24"/>
          <w:szCs w:val="24"/>
        </w:rPr>
        <w:t>a talking</w:t>
      </w:r>
      <w:r w:rsidRPr="00FC7A43" w:rsidR="007456AF">
        <w:rPr>
          <w:rFonts w:ascii="Times New Roman" w:hAnsi="Times New Roman" w:cs="Times New Roman"/>
          <w:sz w:val="24"/>
          <w:szCs w:val="24"/>
        </w:rPr>
        <w:t xml:space="preserve"> software becomes the results and the efforts of these </w:t>
      </w:r>
      <w:r w:rsidRPr="00FC7A43" w:rsidR="007258A4">
        <w:rPr>
          <w:rFonts w:ascii="Times New Roman" w:hAnsi="Times New Roman" w:cs="Times New Roman"/>
          <w:sz w:val="24"/>
          <w:szCs w:val="24"/>
        </w:rPr>
        <w:t>researchers</w:t>
      </w:r>
      <w:r w:rsidRPr="00FC7A43" w:rsidR="007456AF">
        <w:rPr>
          <w:rFonts w:ascii="Times New Roman" w:hAnsi="Times New Roman" w:cs="Times New Roman"/>
          <w:sz w:val="24"/>
          <w:szCs w:val="24"/>
        </w:rPr>
        <w:t xml:space="preserve">.  According to </w:t>
      </w:r>
      <w:r w:rsidR="00555ED5">
        <w:rPr>
          <w:rFonts w:ascii="Times New Roman" w:hAnsi="Times New Roman" w:cs="Times New Roman"/>
          <w:color w:val="222222"/>
          <w:sz w:val="24"/>
          <w:szCs w:val="24"/>
          <w:shd w:val="clear" w:color="auto" w:fill="FFFFFF"/>
        </w:rPr>
        <w:t>Alghazo</w:t>
      </w:r>
      <w:r w:rsidR="00555ED5">
        <w:rPr>
          <w:rFonts w:ascii="Times New Roman" w:hAnsi="Times New Roman" w:cs="Times New Roman"/>
          <w:color w:val="222222"/>
          <w:sz w:val="24"/>
          <w:szCs w:val="24"/>
          <w:shd w:val="clear" w:color="auto" w:fill="FFFFFF"/>
        </w:rPr>
        <w:t xml:space="preserve"> &amp; </w:t>
      </w:r>
      <w:r w:rsidR="00555ED5">
        <w:rPr>
          <w:rFonts w:ascii="Times New Roman" w:hAnsi="Times New Roman" w:cs="Times New Roman"/>
          <w:color w:val="222222"/>
          <w:sz w:val="24"/>
          <w:szCs w:val="24"/>
          <w:shd w:val="clear" w:color="auto" w:fill="FFFFFF"/>
        </w:rPr>
        <w:t>Naggar</w:t>
      </w:r>
      <w:r w:rsidR="00555ED5">
        <w:rPr>
          <w:rFonts w:ascii="Times New Roman" w:hAnsi="Times New Roman" w:cs="Times New Roman"/>
          <w:color w:val="222222"/>
          <w:sz w:val="24"/>
          <w:szCs w:val="24"/>
          <w:shd w:val="clear" w:color="auto" w:fill="FFFFFF"/>
        </w:rPr>
        <w:t xml:space="preserve"> </w:t>
      </w:r>
      <w:r w:rsidR="00555ED5">
        <w:rPr>
          <w:rFonts w:ascii="Times New Roman" w:hAnsi="Times New Roman" w:cs="Times New Roman"/>
          <w:color w:val="222222"/>
          <w:sz w:val="24"/>
          <w:szCs w:val="24"/>
          <w:shd w:val="clear" w:color="auto" w:fill="FFFFFF"/>
        </w:rPr>
        <w:t>Gaad</w:t>
      </w:r>
      <w:r w:rsidR="00555ED5">
        <w:rPr>
          <w:rFonts w:ascii="Times New Roman" w:hAnsi="Times New Roman" w:cs="Times New Roman"/>
          <w:color w:val="222222"/>
          <w:sz w:val="24"/>
          <w:szCs w:val="24"/>
          <w:shd w:val="clear" w:color="auto" w:fill="FFFFFF"/>
        </w:rPr>
        <w:t xml:space="preserve"> (2004)</w:t>
      </w:r>
      <w:r w:rsidRPr="00FC7A43" w:rsidR="007456AF">
        <w:rPr>
          <w:rFonts w:ascii="Times New Roman" w:hAnsi="Times New Roman" w:cs="Times New Roman"/>
          <w:sz w:val="24"/>
          <w:szCs w:val="24"/>
        </w:rPr>
        <w:t xml:space="preserve">, “ Education must aim at giving the blind child knowledge of the realities around him, the confidence to cope with these realities, </w:t>
      </w:r>
      <w:r w:rsidRPr="00FC7A43" w:rsidR="007258A4">
        <w:rPr>
          <w:rFonts w:ascii="Times New Roman" w:hAnsi="Times New Roman" w:cs="Times New Roman"/>
          <w:sz w:val="24"/>
          <w:szCs w:val="24"/>
        </w:rPr>
        <w:t>and</w:t>
      </w:r>
      <w:r w:rsidRPr="00FC7A43" w:rsidR="007456AF">
        <w:rPr>
          <w:rFonts w:ascii="Times New Roman" w:hAnsi="Times New Roman" w:cs="Times New Roman"/>
          <w:sz w:val="24"/>
          <w:szCs w:val="24"/>
        </w:rPr>
        <w:t xml:space="preserve"> the feeling that he is recognized and accepted as an individual in his own right". This suggests that current5ly the idea to separate a visually imparted learner from the sighted ones has been </w:t>
      </w:r>
      <w:r w:rsidRPr="00FC7A43" w:rsidR="007258A4">
        <w:rPr>
          <w:rFonts w:ascii="Times New Roman" w:hAnsi="Times New Roman" w:cs="Times New Roman"/>
          <w:sz w:val="24"/>
          <w:szCs w:val="24"/>
        </w:rPr>
        <w:t>done</w:t>
      </w:r>
      <w:r w:rsidRPr="00FC7A43" w:rsidR="007456AF">
        <w:rPr>
          <w:rFonts w:ascii="Times New Roman" w:hAnsi="Times New Roman" w:cs="Times New Roman"/>
          <w:sz w:val="24"/>
          <w:szCs w:val="24"/>
        </w:rPr>
        <w:t xml:space="preserve"> away with. </w:t>
      </w:r>
      <w:r w:rsidRPr="00FC7A43" w:rsidR="00604B75">
        <w:rPr>
          <w:rFonts w:ascii="Times New Roman" w:hAnsi="Times New Roman" w:cs="Times New Roman"/>
          <w:sz w:val="24"/>
          <w:szCs w:val="24"/>
        </w:rPr>
        <w:t xml:space="preserve">The </w:t>
      </w:r>
      <w:r w:rsidRPr="00FC7A43" w:rsidR="007258A4">
        <w:rPr>
          <w:rFonts w:ascii="Times New Roman" w:hAnsi="Times New Roman" w:cs="Times New Roman"/>
          <w:sz w:val="24"/>
          <w:szCs w:val="24"/>
        </w:rPr>
        <w:t>researchers</w:t>
      </w:r>
      <w:r w:rsidRPr="00FC7A43" w:rsidR="00604B75">
        <w:rPr>
          <w:rFonts w:ascii="Times New Roman" w:hAnsi="Times New Roman" w:cs="Times New Roman"/>
          <w:sz w:val="24"/>
          <w:szCs w:val="24"/>
        </w:rPr>
        <w:t xml:space="preserve"> now are in the process to come up with an </w:t>
      </w:r>
      <w:r w:rsidRPr="00FC7A43" w:rsidR="007258A4">
        <w:rPr>
          <w:rFonts w:ascii="Times New Roman" w:hAnsi="Times New Roman" w:cs="Times New Roman"/>
          <w:sz w:val="24"/>
          <w:szCs w:val="24"/>
        </w:rPr>
        <w:t>integrated</w:t>
      </w:r>
      <w:r w:rsidRPr="00FC7A43" w:rsidR="00604B75">
        <w:rPr>
          <w:rFonts w:ascii="Times New Roman" w:hAnsi="Times New Roman" w:cs="Times New Roman"/>
          <w:sz w:val="24"/>
          <w:szCs w:val="24"/>
        </w:rPr>
        <w:t xml:space="preserve"> education system in which all learners get an equal environment in terms of learning. Attention from other researchers is that visually </w:t>
      </w:r>
      <w:r w:rsidRPr="00FC7A43" w:rsidR="007258A4">
        <w:rPr>
          <w:rFonts w:ascii="Times New Roman" w:hAnsi="Times New Roman" w:cs="Times New Roman"/>
          <w:sz w:val="24"/>
          <w:szCs w:val="24"/>
        </w:rPr>
        <w:t>impaired</w:t>
      </w:r>
      <w:r w:rsidRPr="00FC7A43" w:rsidR="00604B75">
        <w:rPr>
          <w:rFonts w:ascii="Times New Roman" w:hAnsi="Times New Roman" w:cs="Times New Roman"/>
          <w:sz w:val="24"/>
          <w:szCs w:val="24"/>
        </w:rPr>
        <w:t xml:space="preserve"> learners have the potential in attending regular schools. This is by the aid of Information Communication Technology</w:t>
      </w:r>
      <w:r w:rsidRPr="00FC7A43" w:rsidR="00F43A40">
        <w:rPr>
          <w:rFonts w:ascii="Times New Roman" w:hAnsi="Times New Roman" w:cs="Times New Roman"/>
          <w:sz w:val="24"/>
          <w:szCs w:val="24"/>
        </w:rPr>
        <w:t xml:space="preserve"> which makes it possible to engage the blind in a regular classroom setting together with sighted learners.</w:t>
      </w:r>
      <w:r w:rsidRPr="00FC7A43" w:rsidR="00C43DA0">
        <w:rPr>
          <w:rFonts w:ascii="Times New Roman" w:hAnsi="Times New Roman" w:cs="Times New Roman"/>
          <w:sz w:val="24"/>
          <w:szCs w:val="24"/>
        </w:rPr>
        <w:t xml:space="preserve"> In this process of </w:t>
      </w:r>
      <w:r w:rsidRPr="00FC7A43" w:rsidR="007258A4">
        <w:rPr>
          <w:rFonts w:ascii="Times New Roman" w:hAnsi="Times New Roman" w:cs="Times New Roman"/>
          <w:sz w:val="24"/>
          <w:szCs w:val="24"/>
        </w:rPr>
        <w:t>integration</w:t>
      </w:r>
      <w:r w:rsidRPr="00FC7A43" w:rsidR="00C43DA0">
        <w:rPr>
          <w:rFonts w:ascii="Times New Roman" w:hAnsi="Times New Roman" w:cs="Times New Roman"/>
          <w:sz w:val="24"/>
          <w:szCs w:val="24"/>
        </w:rPr>
        <w:t xml:space="preserve">, some limitations and barriers have been recorded </w:t>
      </w:r>
      <w:r w:rsidRPr="00FC7A43" w:rsidR="007258A4">
        <w:rPr>
          <w:rFonts w:ascii="Times New Roman" w:hAnsi="Times New Roman" w:cs="Times New Roman"/>
          <w:sz w:val="24"/>
          <w:szCs w:val="24"/>
        </w:rPr>
        <w:t>concerning</w:t>
      </w:r>
      <w:r w:rsidRPr="00FC7A43" w:rsidR="00C43DA0">
        <w:rPr>
          <w:rFonts w:ascii="Times New Roman" w:hAnsi="Times New Roman" w:cs="Times New Roman"/>
          <w:sz w:val="24"/>
          <w:szCs w:val="24"/>
        </w:rPr>
        <w:t xml:space="preserve"> the blind learners </w:t>
      </w:r>
      <w:r w:rsidRPr="00FC7A43" w:rsidR="001803D6">
        <w:rPr>
          <w:rFonts w:ascii="Times New Roman" w:hAnsi="Times New Roman" w:cs="Times New Roman"/>
          <w:sz w:val="24"/>
          <w:szCs w:val="24"/>
        </w:rPr>
        <w:t>more so</w:t>
      </w:r>
      <w:r w:rsidRPr="00FC7A43" w:rsidR="00C43DA0">
        <w:rPr>
          <w:rFonts w:ascii="Times New Roman" w:hAnsi="Times New Roman" w:cs="Times New Roman"/>
          <w:sz w:val="24"/>
          <w:szCs w:val="24"/>
        </w:rPr>
        <w:t xml:space="preserve"> the developing countries for example inadequate </w:t>
      </w:r>
      <w:r w:rsidRPr="00FC7A43" w:rsidR="007258A4">
        <w:rPr>
          <w:rFonts w:ascii="Times New Roman" w:hAnsi="Times New Roman" w:cs="Times New Roman"/>
          <w:sz w:val="24"/>
          <w:szCs w:val="24"/>
        </w:rPr>
        <w:t>study</w:t>
      </w:r>
      <w:r w:rsidRPr="00FC7A43" w:rsidR="00C43DA0">
        <w:rPr>
          <w:rFonts w:ascii="Times New Roman" w:hAnsi="Times New Roman" w:cs="Times New Roman"/>
          <w:sz w:val="24"/>
          <w:szCs w:val="24"/>
        </w:rPr>
        <w:t xml:space="preserve"> m</w:t>
      </w:r>
      <w:r w:rsidRPr="00FC7A43" w:rsidR="00174E7C">
        <w:rPr>
          <w:rFonts w:ascii="Times New Roman" w:hAnsi="Times New Roman" w:cs="Times New Roman"/>
          <w:sz w:val="24"/>
          <w:szCs w:val="24"/>
        </w:rPr>
        <w:t xml:space="preserve">aterials, </w:t>
      </w:r>
      <w:r w:rsidRPr="00FC7A43" w:rsidR="00174E7C">
        <w:rPr>
          <w:rFonts w:ascii="Times New Roman" w:hAnsi="Times New Roman" w:cs="Times New Roman"/>
          <w:sz w:val="24"/>
          <w:szCs w:val="24"/>
        </w:rPr>
        <w:t>conducive</w:t>
      </w:r>
      <w:r w:rsidRPr="00FC7A43" w:rsidR="00174E7C">
        <w:rPr>
          <w:rFonts w:ascii="Times New Roman" w:hAnsi="Times New Roman" w:cs="Times New Roman"/>
          <w:sz w:val="24"/>
          <w:szCs w:val="24"/>
        </w:rPr>
        <w:t xml:space="preserve"> environment, inadequate teaching techniques as well as the shortcomings based on the resources.</w:t>
      </w:r>
      <w:r w:rsidRPr="00FC7A43" w:rsidR="001803D6">
        <w:rPr>
          <w:rFonts w:ascii="Times New Roman" w:hAnsi="Times New Roman" w:cs="Times New Roman"/>
          <w:sz w:val="24"/>
          <w:szCs w:val="24"/>
        </w:rPr>
        <w:t xml:space="preserve"> Therefore, in developing countries, visually impaired lear</w:t>
      </w:r>
      <w:r w:rsidRPr="00FC7A43" w:rsidR="00072223">
        <w:rPr>
          <w:rFonts w:ascii="Times New Roman" w:hAnsi="Times New Roman" w:cs="Times New Roman"/>
          <w:sz w:val="24"/>
          <w:szCs w:val="24"/>
        </w:rPr>
        <w:t>ners are not in a position to acquire</w:t>
      </w:r>
      <w:r w:rsidRPr="00FC7A43" w:rsidR="001803D6">
        <w:rPr>
          <w:rFonts w:ascii="Times New Roman" w:hAnsi="Times New Roman" w:cs="Times New Roman"/>
          <w:sz w:val="24"/>
          <w:szCs w:val="24"/>
        </w:rPr>
        <w:t xml:space="preserve"> maximum benefits accessed by the use of </w:t>
      </w:r>
      <w:r w:rsidRPr="00FC7A43" w:rsidR="007F02C6">
        <w:rPr>
          <w:rFonts w:ascii="Times New Roman" w:hAnsi="Times New Roman" w:cs="Times New Roman"/>
          <w:sz w:val="24"/>
          <w:szCs w:val="24"/>
        </w:rPr>
        <w:t>ICT</w:t>
      </w:r>
      <w:r w:rsidR="007F02C6">
        <w:rPr>
          <w:rFonts w:ascii="Times New Roman" w:hAnsi="Times New Roman" w:cs="Times New Roman"/>
          <w:sz w:val="24"/>
          <w:szCs w:val="24"/>
        </w:rPr>
        <w:t xml:space="preserve"> (</w:t>
      </w:r>
      <w:r w:rsidRPr="001133BB" w:rsidR="007F02C6">
        <w:rPr>
          <w:rFonts w:ascii="Times New Roman" w:hAnsi="Times New Roman" w:cs="Times New Roman"/>
          <w:color w:val="222222"/>
          <w:sz w:val="24"/>
          <w:szCs w:val="24"/>
          <w:shd w:val="clear" w:color="auto" w:fill="FFFFFF"/>
        </w:rPr>
        <w:t>Alhashmi</w:t>
      </w:r>
      <w:r w:rsidR="007F02C6">
        <w:rPr>
          <w:rFonts w:ascii="Times New Roman" w:hAnsi="Times New Roman" w:cs="Times New Roman"/>
          <w:color w:val="222222"/>
          <w:sz w:val="24"/>
          <w:szCs w:val="24"/>
          <w:shd w:val="clear" w:color="auto" w:fill="FFFFFF"/>
        </w:rPr>
        <w:t xml:space="preserve"> et. al </w:t>
      </w:r>
      <w:r w:rsidRPr="001133BB" w:rsidR="007F02C6">
        <w:rPr>
          <w:rFonts w:ascii="Times New Roman" w:hAnsi="Times New Roman" w:cs="Times New Roman"/>
          <w:color w:val="222222"/>
          <w:sz w:val="24"/>
          <w:szCs w:val="24"/>
          <w:shd w:val="clear" w:color="auto" w:fill="FFFFFF"/>
        </w:rPr>
        <w:t>2020)</w:t>
      </w:r>
      <w:r w:rsidRPr="00FC7A43" w:rsidR="001803D6">
        <w:rPr>
          <w:rFonts w:ascii="Times New Roman" w:hAnsi="Times New Roman" w:cs="Times New Roman"/>
          <w:sz w:val="24"/>
          <w:szCs w:val="24"/>
        </w:rPr>
        <w:t>.</w:t>
      </w:r>
    </w:p>
    <w:p w:rsidR="00711F19" w:rsidRPr="00FC7A43"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 xml:space="preserve">Thus, the main focus of my research is to </w:t>
      </w:r>
      <w:r w:rsidRPr="00FC7A43" w:rsidR="0012502D">
        <w:rPr>
          <w:rFonts w:ascii="Times New Roman" w:hAnsi="Times New Roman" w:cs="Times New Roman"/>
          <w:sz w:val="24"/>
          <w:szCs w:val="24"/>
        </w:rPr>
        <w:t>illustrate</w:t>
      </w:r>
      <w:r w:rsidRPr="00FC7A43">
        <w:rPr>
          <w:rFonts w:ascii="Times New Roman" w:hAnsi="Times New Roman" w:cs="Times New Roman"/>
          <w:sz w:val="24"/>
          <w:szCs w:val="24"/>
        </w:rPr>
        <w:t xml:space="preserve"> the effects of employing educational technologies in promoting visually impaired learners in developing countries</w:t>
      </w:r>
      <w:r w:rsidRPr="00FC7A43" w:rsidR="0012502D">
        <w:rPr>
          <w:rFonts w:ascii="Times New Roman" w:hAnsi="Times New Roman" w:cs="Times New Roman"/>
          <w:sz w:val="24"/>
          <w:szCs w:val="24"/>
        </w:rPr>
        <w:t xml:space="preserve"> i.e. Ajman, Umm </w:t>
      </w:r>
      <w:r w:rsidRPr="00FC7A43" w:rsidR="0012502D">
        <w:rPr>
          <w:rFonts w:ascii="Times New Roman" w:hAnsi="Times New Roman" w:cs="Times New Roman"/>
          <w:sz w:val="24"/>
          <w:szCs w:val="24"/>
        </w:rPr>
        <w:t xml:space="preserve">Al </w:t>
      </w:r>
      <w:r w:rsidRPr="00FC7A43" w:rsidR="0012502D">
        <w:rPr>
          <w:rFonts w:ascii="Times New Roman" w:hAnsi="Times New Roman" w:cs="Times New Roman"/>
          <w:sz w:val="24"/>
          <w:szCs w:val="24"/>
        </w:rPr>
        <w:t>Quwain</w:t>
      </w:r>
      <w:r w:rsidRPr="00FC7A43" w:rsidR="0012502D">
        <w:rPr>
          <w:rFonts w:ascii="Times New Roman" w:hAnsi="Times New Roman" w:cs="Times New Roman"/>
          <w:sz w:val="24"/>
          <w:szCs w:val="24"/>
        </w:rPr>
        <w:t xml:space="preserve">, and </w:t>
      </w:r>
      <w:r w:rsidRPr="00FC7A43" w:rsidR="0012502D">
        <w:rPr>
          <w:rFonts w:ascii="Times New Roman" w:hAnsi="Times New Roman" w:cs="Times New Roman"/>
          <w:sz w:val="24"/>
          <w:szCs w:val="24"/>
        </w:rPr>
        <w:t>Ras</w:t>
      </w:r>
      <w:r w:rsidRPr="00FC7A43" w:rsidR="0012502D">
        <w:rPr>
          <w:rFonts w:ascii="Times New Roman" w:hAnsi="Times New Roman" w:cs="Times New Roman"/>
          <w:sz w:val="24"/>
          <w:szCs w:val="24"/>
        </w:rPr>
        <w:t xml:space="preserve"> Al </w:t>
      </w:r>
      <w:r w:rsidRPr="00FC7A43" w:rsidR="0012502D">
        <w:rPr>
          <w:rFonts w:ascii="Times New Roman" w:hAnsi="Times New Roman" w:cs="Times New Roman"/>
          <w:sz w:val="24"/>
          <w:szCs w:val="24"/>
        </w:rPr>
        <w:t>Khaimah</w:t>
      </w:r>
      <w:r w:rsidRPr="00FC7A43" w:rsidR="0012502D">
        <w:rPr>
          <w:rFonts w:ascii="Times New Roman" w:hAnsi="Times New Roman" w:cs="Times New Roman"/>
          <w:sz w:val="24"/>
          <w:szCs w:val="24"/>
        </w:rPr>
        <w:t>. Alongside that, I will do adaptability ability of the blind students in a learning environment and thus making critical suggestions in the acceleration of usage of various techniques in the education sector.</w:t>
      </w:r>
    </w:p>
    <w:p w:rsidR="00072223" w:rsidRPr="00FC7A43"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Under the type of research, this will be acti</w:t>
      </w:r>
      <w:r w:rsidRPr="00FC7A43" w:rsidR="007258A4">
        <w:rPr>
          <w:rFonts w:ascii="Times New Roman" w:hAnsi="Times New Roman" w:cs="Times New Roman"/>
          <w:sz w:val="24"/>
          <w:szCs w:val="24"/>
        </w:rPr>
        <w:t>o</w:t>
      </w:r>
      <w:r w:rsidRPr="00FC7A43">
        <w:rPr>
          <w:rFonts w:ascii="Times New Roman" w:hAnsi="Times New Roman" w:cs="Times New Roman"/>
          <w:sz w:val="24"/>
          <w:szCs w:val="24"/>
        </w:rPr>
        <w:t xml:space="preserve">n </w:t>
      </w:r>
      <w:r w:rsidRPr="00FC7A43" w:rsidR="007258A4">
        <w:rPr>
          <w:rFonts w:ascii="Times New Roman" w:hAnsi="Times New Roman" w:cs="Times New Roman"/>
          <w:sz w:val="24"/>
          <w:szCs w:val="24"/>
        </w:rPr>
        <w:t>research</w:t>
      </w:r>
      <w:r w:rsidRPr="00FC7A43">
        <w:rPr>
          <w:rFonts w:ascii="Times New Roman" w:hAnsi="Times New Roman" w:cs="Times New Roman"/>
          <w:sz w:val="24"/>
          <w:szCs w:val="24"/>
        </w:rPr>
        <w:t xml:space="preserve">, for </w:t>
      </w:r>
      <w:r w:rsidRPr="00FC7A43" w:rsidR="007258A4">
        <w:rPr>
          <w:rFonts w:ascii="Times New Roman" w:hAnsi="Times New Roman" w:cs="Times New Roman"/>
          <w:sz w:val="24"/>
          <w:szCs w:val="24"/>
        </w:rPr>
        <w:t>actions</w:t>
      </w:r>
      <w:r w:rsidRPr="00FC7A43">
        <w:rPr>
          <w:rFonts w:ascii="Times New Roman" w:hAnsi="Times New Roman" w:cs="Times New Roman"/>
          <w:sz w:val="24"/>
          <w:szCs w:val="24"/>
        </w:rPr>
        <w:t xml:space="preserve"> </w:t>
      </w:r>
      <w:r w:rsidRPr="00FC7A43" w:rsidR="007258A4">
        <w:rPr>
          <w:rFonts w:ascii="Times New Roman" w:hAnsi="Times New Roman" w:cs="Times New Roman"/>
          <w:sz w:val="24"/>
          <w:szCs w:val="24"/>
        </w:rPr>
        <w:t>research</w:t>
      </w:r>
      <w:r w:rsidRPr="00FC7A43">
        <w:rPr>
          <w:rFonts w:ascii="Times New Roman" w:hAnsi="Times New Roman" w:cs="Times New Roman"/>
          <w:sz w:val="24"/>
          <w:szCs w:val="24"/>
        </w:rPr>
        <w:t xml:space="preserve">, the strategy and the purpose is in solving a given particular </w:t>
      </w:r>
      <w:r w:rsidRPr="00FC7A43" w:rsidR="007258A4">
        <w:rPr>
          <w:rFonts w:ascii="Times New Roman" w:hAnsi="Times New Roman" w:cs="Times New Roman"/>
          <w:sz w:val="24"/>
          <w:szCs w:val="24"/>
        </w:rPr>
        <w:t>problem</w:t>
      </w:r>
      <w:r w:rsidRPr="00FC7A43">
        <w:rPr>
          <w:rFonts w:ascii="Times New Roman" w:hAnsi="Times New Roman" w:cs="Times New Roman"/>
          <w:sz w:val="24"/>
          <w:szCs w:val="24"/>
        </w:rPr>
        <w:t xml:space="preserve">. There will the production of guidelines concerning the best practice. It will be also noted that a mixed methodological kind of approach will be employed in studying these problems. This research will explore finding out all </w:t>
      </w:r>
      <w:r w:rsidRPr="00FC7A43" w:rsidR="007258A4">
        <w:rPr>
          <w:rFonts w:ascii="Times New Roman" w:hAnsi="Times New Roman" w:cs="Times New Roman"/>
          <w:sz w:val="24"/>
          <w:szCs w:val="24"/>
        </w:rPr>
        <w:t>the</w:t>
      </w:r>
      <w:r w:rsidRPr="00FC7A43">
        <w:rPr>
          <w:rFonts w:ascii="Times New Roman" w:hAnsi="Times New Roman" w:cs="Times New Roman"/>
          <w:sz w:val="24"/>
          <w:szCs w:val="24"/>
        </w:rPr>
        <w:t xml:space="preserve"> available techniques for the aim of providing a better and secure educational environment for blind </w:t>
      </w:r>
      <w:r w:rsidRPr="00FC7A43" w:rsidR="007258A4">
        <w:rPr>
          <w:rFonts w:ascii="Times New Roman" w:hAnsi="Times New Roman" w:cs="Times New Roman"/>
          <w:sz w:val="24"/>
          <w:szCs w:val="24"/>
        </w:rPr>
        <w:t>learners</w:t>
      </w:r>
      <w:r w:rsidRPr="00FC7A43">
        <w:rPr>
          <w:rFonts w:ascii="Times New Roman" w:hAnsi="Times New Roman" w:cs="Times New Roman"/>
          <w:sz w:val="24"/>
          <w:szCs w:val="24"/>
        </w:rPr>
        <w:t xml:space="preserve"> in developing countries. </w:t>
      </w:r>
    </w:p>
    <w:p w:rsidR="007258A4" w:rsidRPr="00FC7A43" w:rsidP="00FC7A4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Aims and </w:t>
      </w:r>
      <w:r w:rsidRPr="00FC7A43" w:rsidR="00733A7A">
        <w:rPr>
          <w:rFonts w:ascii="Times New Roman" w:hAnsi="Times New Roman" w:cs="Times New Roman"/>
          <w:b/>
          <w:sz w:val="24"/>
          <w:szCs w:val="24"/>
        </w:rPr>
        <w:t>Objectives</w:t>
      </w:r>
    </w:p>
    <w:p w:rsidR="007258A4" w:rsidRPr="00FC7A43"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 xml:space="preserve">The long-term goal of the research is to come up with a formalized education system that will incorporate and cater to blind students the same way the normal or student with no disabilities are catered for. Formalized education is defined herein as an all-around student approach that enables learners to develop both academic and socially effective standards in society.  </w:t>
      </w:r>
    </w:p>
    <w:p w:rsidR="007258A4" w:rsidRPr="00FC7A43" w:rsidP="00FC7A43">
      <w:p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Particularly the study a</w:t>
      </w:r>
      <w:r w:rsidR="00FC7A43">
        <w:rPr>
          <w:rFonts w:ascii="Times New Roman" w:hAnsi="Times New Roman" w:cs="Times New Roman"/>
          <w:sz w:val="24"/>
          <w:szCs w:val="24"/>
        </w:rPr>
        <w:t>s the following sub-objectives</w:t>
      </w:r>
    </w:p>
    <w:p w:rsidR="007258A4" w:rsidRPr="00FC7A43" w:rsidP="00FC7A43">
      <w:pPr>
        <w:pStyle w:val="ListParagraph"/>
        <w:numPr>
          <w:ilvl w:val="0"/>
          <w:numId w:val="2"/>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To provide comprehensive importance of curricula to blind students.</w:t>
      </w:r>
    </w:p>
    <w:p w:rsidR="007258A4" w:rsidRPr="00FC7A43" w:rsidP="00FC7A43">
      <w:pPr>
        <w:pStyle w:val="ListParagraph"/>
        <w:numPr>
          <w:ilvl w:val="0"/>
          <w:numId w:val="2"/>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 xml:space="preserve">To provide comprehensive teaching methods to blind students. </w:t>
      </w:r>
    </w:p>
    <w:p w:rsidR="007258A4" w:rsidRPr="00FC7A43" w:rsidP="00FC7A43">
      <w:pPr>
        <w:pStyle w:val="ListParagraph"/>
        <w:numPr>
          <w:ilvl w:val="0"/>
          <w:numId w:val="2"/>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To ensure there is an equal educational environment that is providing equal and quality education to all learners.</w:t>
      </w:r>
    </w:p>
    <w:p w:rsidR="007258A4" w:rsidRPr="00FC7A43" w:rsidP="00FC7A43">
      <w:pPr>
        <w:pStyle w:val="ListParagraph"/>
        <w:numPr>
          <w:ilvl w:val="0"/>
          <w:numId w:val="2"/>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 xml:space="preserve">To remove barriers </w:t>
      </w:r>
      <w:r w:rsidRPr="00FC7A43" w:rsidR="00906BD1">
        <w:rPr>
          <w:rFonts w:ascii="Times New Roman" w:hAnsi="Times New Roman" w:cs="Times New Roman"/>
          <w:sz w:val="24"/>
          <w:szCs w:val="24"/>
        </w:rPr>
        <w:t>that exist</w:t>
      </w:r>
      <w:r w:rsidRPr="00FC7A43">
        <w:rPr>
          <w:rFonts w:ascii="Times New Roman" w:hAnsi="Times New Roman" w:cs="Times New Roman"/>
          <w:sz w:val="24"/>
          <w:szCs w:val="24"/>
        </w:rPr>
        <w:t xml:space="preserve"> between the blind and the sighted learners so that the blind learners can study just the same way as the sighted ones.  </w:t>
      </w:r>
    </w:p>
    <w:p w:rsidR="007258A4" w:rsidRPr="00FC7A43" w:rsidP="00FC7A43">
      <w:pPr>
        <w:pStyle w:val="ListParagraph"/>
        <w:numPr>
          <w:ilvl w:val="0"/>
          <w:numId w:val="2"/>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To pave the way in making the education process for the blind being self-dependent.</w:t>
      </w:r>
    </w:p>
    <w:p w:rsidR="007258A4" w:rsidRPr="00FC7A43" w:rsidP="00FC7A43">
      <w:pPr>
        <w:pStyle w:val="ListParagraph"/>
        <w:numPr>
          <w:ilvl w:val="0"/>
          <w:numId w:val="2"/>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To study the shortcomings and the problems in the usage of Information Communication Technology in the states with Low and Middles-Income.</w:t>
      </w:r>
    </w:p>
    <w:p w:rsidR="007258A4" w:rsidP="00FC7A43">
      <w:pPr>
        <w:pStyle w:val="ListParagraph"/>
        <w:numPr>
          <w:ilvl w:val="0"/>
          <w:numId w:val="2"/>
        </w:num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Finally is to make adequate recommendations in an attempt to make education for the visually impaired learners to be more accessible as well as being less expensive in the states and people living in those middle and low-income states of United Arab Emirates.</w:t>
      </w:r>
    </w:p>
    <w:p w:rsidR="00DE69D9" w:rsidRPr="00DE69D9" w:rsidP="00DE69D9">
      <w:pPr>
        <w:pStyle w:val="ListParagraph"/>
        <w:spacing w:after="160" w:line="480" w:lineRule="auto"/>
        <w:jc w:val="center"/>
        <w:rPr>
          <w:rFonts w:ascii="Times New Roman" w:eastAsia="Times New Roman" w:hAnsi="Times New Roman" w:cs="Times New Roman"/>
          <w:b/>
          <w:bCs/>
          <w:sz w:val="24"/>
          <w:szCs w:val="24"/>
          <w:lang w:eastAsia="en-GB"/>
        </w:rPr>
      </w:pPr>
      <w:r w:rsidRPr="00DE69D9">
        <w:rPr>
          <w:rFonts w:ascii="Times New Roman" w:eastAsia="Times New Roman" w:hAnsi="Times New Roman" w:cs="Times New Roman"/>
          <w:b/>
          <w:bCs/>
          <w:sz w:val="24"/>
          <w:szCs w:val="24"/>
          <w:lang w:eastAsia="en-GB"/>
        </w:rPr>
        <w:t>Background Information</w:t>
      </w:r>
    </w:p>
    <w:p w:rsidR="00A20152" w:rsidRPr="00FC7A43"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 xml:space="preserve">Ideally, when dealing with a constructive project, it becomes very unique as it has its operating environment as well as setting technical requirements. In the United Arab Emirates provision of education began after the establishment of the federation together with the first University in Al </w:t>
      </w:r>
      <w:r w:rsidRPr="00FC7A43">
        <w:rPr>
          <w:rFonts w:ascii="Times New Roman" w:hAnsi="Times New Roman" w:cs="Times New Roman"/>
          <w:sz w:val="24"/>
          <w:szCs w:val="24"/>
        </w:rPr>
        <w:t>Ain</w:t>
      </w:r>
      <w:r w:rsidRPr="00FC7A43">
        <w:rPr>
          <w:rFonts w:ascii="Times New Roman" w:hAnsi="Times New Roman" w:cs="Times New Roman"/>
          <w:sz w:val="24"/>
          <w:szCs w:val="24"/>
        </w:rPr>
        <w:t xml:space="preserve"> Abu Dhabi called the UAE University. From that period, the United Arab Emirates has progressed based on the efforts to ensure modern programs, high levels of literacy rates, and women equal participation in education. The state puts more effort in improving its </w:t>
      </w:r>
      <w:r w:rsidRPr="00FC7A43" w:rsidR="009D1AFB">
        <w:rPr>
          <w:rFonts w:ascii="Times New Roman" w:hAnsi="Times New Roman" w:cs="Times New Roman"/>
          <w:sz w:val="24"/>
          <w:szCs w:val="24"/>
        </w:rPr>
        <w:t>youth’s</w:t>
      </w:r>
      <w:r w:rsidRPr="00FC7A43">
        <w:rPr>
          <w:rFonts w:ascii="Times New Roman" w:hAnsi="Times New Roman" w:cs="Times New Roman"/>
          <w:sz w:val="24"/>
          <w:szCs w:val="24"/>
        </w:rPr>
        <w:t xml:space="preserve"> education considering the </w:t>
      </w:r>
      <w:r w:rsidRPr="00FC7A43" w:rsidR="009D1AFB">
        <w:rPr>
          <w:rFonts w:ascii="Times New Roman" w:hAnsi="Times New Roman" w:cs="Times New Roman"/>
          <w:sz w:val="24"/>
          <w:szCs w:val="24"/>
        </w:rPr>
        <w:t>establishment</w:t>
      </w:r>
      <w:r w:rsidRPr="00FC7A43">
        <w:rPr>
          <w:rFonts w:ascii="Times New Roman" w:hAnsi="Times New Roman" w:cs="Times New Roman"/>
          <w:sz w:val="24"/>
          <w:szCs w:val="24"/>
        </w:rPr>
        <w:t xml:space="preserve"> of </w:t>
      </w:r>
      <w:r w:rsidRPr="00FC7A43" w:rsidR="009D1AFB">
        <w:rPr>
          <w:rFonts w:ascii="Times New Roman" w:hAnsi="Times New Roman" w:cs="Times New Roman"/>
          <w:sz w:val="24"/>
          <w:szCs w:val="24"/>
        </w:rPr>
        <w:t xml:space="preserve">the 2021 agenda. Currently, 25% of the United Arab Emirates is devoted to total federation expenditure in education. The state is recorded to have 90% overall literacy. On the other side, the </w:t>
      </w:r>
      <w:r w:rsidRPr="00FC7A43" w:rsidR="00415BB1">
        <w:rPr>
          <w:rFonts w:ascii="Times New Roman" w:hAnsi="Times New Roman" w:cs="Times New Roman"/>
          <w:sz w:val="24"/>
          <w:szCs w:val="24"/>
        </w:rPr>
        <w:t>history of</w:t>
      </w:r>
      <w:r w:rsidRPr="00FC7A43" w:rsidR="009D1AFB">
        <w:rPr>
          <w:rFonts w:ascii="Times New Roman" w:hAnsi="Times New Roman" w:cs="Times New Roman"/>
          <w:sz w:val="24"/>
          <w:szCs w:val="24"/>
        </w:rPr>
        <w:t xml:space="preserve"> students with the visual challenge has </w:t>
      </w:r>
      <w:r w:rsidRPr="00FC7A43" w:rsidR="00607418">
        <w:rPr>
          <w:rFonts w:ascii="Times New Roman" w:hAnsi="Times New Roman" w:cs="Times New Roman"/>
          <w:sz w:val="24"/>
          <w:szCs w:val="24"/>
        </w:rPr>
        <w:t>internationally</w:t>
      </w:r>
      <w:r w:rsidRPr="00FC7A43" w:rsidR="009D1AFB">
        <w:rPr>
          <w:rFonts w:ascii="Times New Roman" w:hAnsi="Times New Roman" w:cs="Times New Roman"/>
          <w:sz w:val="24"/>
          <w:szCs w:val="24"/>
        </w:rPr>
        <w:t xml:space="preserve"> shown a difficult and long struggle globally. Stages </w:t>
      </w:r>
      <w:r w:rsidRPr="00FC7A43" w:rsidR="00607418">
        <w:rPr>
          <w:rFonts w:ascii="Times New Roman" w:hAnsi="Times New Roman" w:cs="Times New Roman"/>
          <w:sz w:val="24"/>
          <w:szCs w:val="24"/>
        </w:rPr>
        <w:t>have been seen t</w:t>
      </w:r>
      <w:r w:rsidRPr="00FC7A43" w:rsidR="009D1AFB">
        <w:rPr>
          <w:rFonts w:ascii="Times New Roman" w:hAnsi="Times New Roman" w:cs="Times New Roman"/>
          <w:sz w:val="24"/>
          <w:szCs w:val="24"/>
        </w:rPr>
        <w:t xml:space="preserve">o be difficult </w:t>
      </w:r>
      <w:r w:rsidRPr="00FC7A43" w:rsidR="009F6885">
        <w:rPr>
          <w:rFonts w:ascii="Times New Roman" w:hAnsi="Times New Roman" w:cs="Times New Roman"/>
          <w:sz w:val="24"/>
          <w:szCs w:val="24"/>
        </w:rPr>
        <w:t>for instance the initial stage being segregation as it ends in some states with inclusion</w:t>
      </w:r>
      <w:r w:rsidRPr="00FC7A43" w:rsidR="00607418">
        <w:rPr>
          <w:rFonts w:ascii="Times New Roman" w:hAnsi="Times New Roman" w:cs="Times New Roman"/>
          <w:sz w:val="24"/>
          <w:szCs w:val="24"/>
        </w:rPr>
        <w:t xml:space="preserve">. Under this transformation from segregation towards inclusion with vision </w:t>
      </w:r>
      <w:r w:rsidRPr="00FC7A43" w:rsidR="006077B3">
        <w:rPr>
          <w:rFonts w:ascii="Times New Roman" w:hAnsi="Times New Roman" w:cs="Times New Roman"/>
          <w:sz w:val="24"/>
          <w:szCs w:val="24"/>
        </w:rPr>
        <w:t>impairment</w:t>
      </w:r>
      <w:r w:rsidRPr="00FC7A43" w:rsidR="00607418">
        <w:rPr>
          <w:rFonts w:ascii="Times New Roman" w:hAnsi="Times New Roman" w:cs="Times New Roman"/>
          <w:sz w:val="24"/>
          <w:szCs w:val="24"/>
        </w:rPr>
        <w:t xml:space="preserve"> students comes up with a dilemma on how to modify the daily activities to meet the achievement of </w:t>
      </w:r>
      <w:r w:rsidRPr="00FC7A43" w:rsidR="00415BB1">
        <w:rPr>
          <w:rFonts w:ascii="Times New Roman" w:hAnsi="Times New Roman" w:cs="Times New Roman"/>
          <w:sz w:val="24"/>
          <w:szCs w:val="24"/>
        </w:rPr>
        <w:t>integration</w:t>
      </w:r>
      <w:r w:rsidRPr="00FC7A43" w:rsidR="00607418">
        <w:rPr>
          <w:rFonts w:ascii="Times New Roman" w:hAnsi="Times New Roman" w:cs="Times New Roman"/>
          <w:sz w:val="24"/>
          <w:szCs w:val="24"/>
        </w:rPr>
        <w:t>. Therefore, all institutions are subjected to acts of legislation to support every learner under any disability.</w:t>
      </w:r>
      <w:r w:rsidRPr="00FC7A43" w:rsidR="009F6885">
        <w:rPr>
          <w:rFonts w:ascii="Times New Roman" w:hAnsi="Times New Roman" w:cs="Times New Roman"/>
          <w:sz w:val="24"/>
          <w:szCs w:val="24"/>
        </w:rPr>
        <w:t xml:space="preserve"> </w:t>
      </w:r>
    </w:p>
    <w:p w:rsidR="0038797C" w:rsidRPr="00FC7A43" w:rsidP="00FC7A43">
      <w:p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 xml:space="preserve">This study is aiming at </w:t>
      </w:r>
      <w:r w:rsidRPr="00FC7A43" w:rsidR="006077B3">
        <w:rPr>
          <w:rFonts w:ascii="Times New Roman" w:hAnsi="Times New Roman" w:cs="Times New Roman"/>
          <w:sz w:val="24"/>
          <w:szCs w:val="24"/>
        </w:rPr>
        <w:t>exploring</w:t>
      </w:r>
      <w:r w:rsidRPr="00FC7A43">
        <w:rPr>
          <w:rFonts w:ascii="Times New Roman" w:hAnsi="Times New Roman" w:cs="Times New Roman"/>
          <w:sz w:val="24"/>
          <w:szCs w:val="24"/>
        </w:rPr>
        <w:t xml:space="preserve"> educational challenges faced by vision </w:t>
      </w:r>
      <w:r w:rsidRPr="00FC7A43" w:rsidR="006077B3">
        <w:rPr>
          <w:rFonts w:ascii="Times New Roman" w:hAnsi="Times New Roman" w:cs="Times New Roman"/>
          <w:sz w:val="24"/>
          <w:szCs w:val="24"/>
        </w:rPr>
        <w:t>impairment</w:t>
      </w:r>
      <w:r w:rsidRPr="00FC7A43">
        <w:rPr>
          <w:rFonts w:ascii="Times New Roman" w:hAnsi="Times New Roman" w:cs="Times New Roman"/>
          <w:sz w:val="24"/>
          <w:szCs w:val="24"/>
        </w:rPr>
        <w:t xml:space="preserve"> students </w:t>
      </w:r>
      <w:r w:rsidRPr="00FC7A43" w:rsidR="006077B3">
        <w:rPr>
          <w:rFonts w:ascii="Times New Roman" w:hAnsi="Times New Roman" w:cs="Times New Roman"/>
          <w:sz w:val="24"/>
          <w:szCs w:val="24"/>
        </w:rPr>
        <w:t xml:space="preserve">in the UAE (United Arab Emirates) at all academic levels through the life experience of the students. </w:t>
      </w:r>
      <w:r w:rsidRPr="00FC7A43" w:rsidR="00415BB1">
        <w:rPr>
          <w:rFonts w:ascii="Times New Roman" w:hAnsi="Times New Roman" w:cs="Times New Roman"/>
          <w:sz w:val="24"/>
          <w:szCs w:val="24"/>
        </w:rPr>
        <w:t xml:space="preserve">The research will also give an insight into effective curriculum and teaching methods to be employed for these learners as well as challenges facing schools and lectures in the provision of effective accommodation of these learners.  When all these experiences will be explored, we will be in a good position to evaluate levels of accessibility in educational, social, and physical environments for the blind at UAE </w:t>
      </w:r>
      <w:r w:rsidRPr="00FC7A43" w:rsidR="00C3427A">
        <w:rPr>
          <w:rFonts w:ascii="Times New Roman" w:hAnsi="Times New Roman" w:cs="Times New Roman"/>
          <w:sz w:val="24"/>
          <w:szCs w:val="24"/>
        </w:rPr>
        <w:t>Institutions</w:t>
      </w:r>
      <w:r w:rsidRPr="00FC7A43" w:rsidR="00415BB1">
        <w:rPr>
          <w:rFonts w:ascii="Times New Roman" w:hAnsi="Times New Roman" w:cs="Times New Roman"/>
          <w:sz w:val="24"/>
          <w:szCs w:val="24"/>
        </w:rPr>
        <w:t xml:space="preserve"> of learning. </w:t>
      </w:r>
    </w:p>
    <w:p w:rsidR="00607418" w:rsidRPr="00FC7A43" w:rsidP="00FC7A43">
      <w:pPr>
        <w:spacing w:line="480" w:lineRule="auto"/>
        <w:jc w:val="center"/>
        <w:rPr>
          <w:rFonts w:ascii="Times New Roman" w:hAnsi="Times New Roman" w:cs="Times New Roman"/>
          <w:b/>
          <w:sz w:val="24"/>
          <w:szCs w:val="24"/>
        </w:rPr>
      </w:pPr>
      <w:r w:rsidRPr="00FC7A43">
        <w:rPr>
          <w:rFonts w:ascii="Times New Roman" w:hAnsi="Times New Roman" w:cs="Times New Roman"/>
          <w:b/>
          <w:sz w:val="24"/>
          <w:szCs w:val="24"/>
        </w:rPr>
        <w:t xml:space="preserve">Problem </w:t>
      </w:r>
      <w:r w:rsidRPr="00FC7A43" w:rsidR="006F26BB">
        <w:rPr>
          <w:rFonts w:ascii="Times New Roman" w:hAnsi="Times New Roman" w:cs="Times New Roman"/>
          <w:b/>
          <w:sz w:val="24"/>
          <w:szCs w:val="24"/>
        </w:rPr>
        <w:t>Statement</w:t>
      </w:r>
    </w:p>
    <w:p w:rsidR="00D92F8B" w:rsidRPr="00FC7A43" w:rsidP="00FC7A43">
      <w:pPr>
        <w:spacing w:line="480" w:lineRule="auto"/>
        <w:ind w:firstLine="720"/>
        <w:jc w:val="both"/>
        <w:rPr>
          <w:rFonts w:ascii="Times New Roman" w:hAnsi="Times New Roman" w:cs="Times New Roman"/>
          <w:sz w:val="24"/>
          <w:szCs w:val="24"/>
        </w:rPr>
      </w:pPr>
      <w:r w:rsidRPr="00FC7A43">
        <w:rPr>
          <w:rFonts w:ascii="Times New Roman" w:hAnsi="Times New Roman" w:cs="Times New Roman"/>
          <w:sz w:val="24"/>
          <w:szCs w:val="24"/>
        </w:rPr>
        <w:t xml:space="preserve">Education specifically for the blind in the United Arab Emirates is relatively considered to be new. This system is as new as the country that was federated in 1971. The services for special education in UAE started in the </w:t>
      </w:r>
      <w:r w:rsidRPr="00FC7A43" w:rsidR="006F26BB">
        <w:rPr>
          <w:rFonts w:ascii="Times New Roman" w:hAnsi="Times New Roman" w:cs="Times New Roman"/>
          <w:sz w:val="24"/>
          <w:szCs w:val="24"/>
        </w:rPr>
        <w:t>1980s;</w:t>
      </w:r>
      <w:r w:rsidRPr="00FC7A43">
        <w:rPr>
          <w:rFonts w:ascii="Times New Roman" w:hAnsi="Times New Roman" w:cs="Times New Roman"/>
          <w:sz w:val="24"/>
          <w:szCs w:val="24"/>
        </w:rPr>
        <w:t xml:space="preserve"> this was by segregating students with disabilities in a given special center allocated by the Ministry of </w:t>
      </w:r>
      <w:r w:rsidRPr="00FC7A43" w:rsidR="007258A4">
        <w:rPr>
          <w:rFonts w:ascii="Times New Roman" w:hAnsi="Times New Roman" w:cs="Times New Roman"/>
          <w:sz w:val="24"/>
          <w:szCs w:val="24"/>
        </w:rPr>
        <w:t>Labor</w:t>
      </w:r>
      <w:r w:rsidRPr="00FC7A43">
        <w:rPr>
          <w:rFonts w:ascii="Times New Roman" w:hAnsi="Times New Roman" w:cs="Times New Roman"/>
          <w:sz w:val="24"/>
          <w:szCs w:val="24"/>
        </w:rPr>
        <w:t xml:space="preserve"> and Social Affairs. Later in 1966, the policy of teaching students with disabilities </w:t>
      </w:r>
      <w:r w:rsidRPr="00FC7A43" w:rsidR="007258A4">
        <w:rPr>
          <w:rFonts w:ascii="Times New Roman" w:hAnsi="Times New Roman" w:cs="Times New Roman"/>
          <w:sz w:val="24"/>
          <w:szCs w:val="24"/>
        </w:rPr>
        <w:t>officially</w:t>
      </w:r>
      <w:r w:rsidRPr="00FC7A43">
        <w:rPr>
          <w:rFonts w:ascii="Times New Roman" w:hAnsi="Times New Roman" w:cs="Times New Roman"/>
          <w:sz w:val="24"/>
          <w:szCs w:val="24"/>
        </w:rPr>
        <w:t xml:space="preserve"> moved from the Ministry of </w:t>
      </w:r>
      <w:r w:rsidRPr="00FC7A43" w:rsidR="007258A4">
        <w:rPr>
          <w:rFonts w:ascii="Times New Roman" w:hAnsi="Times New Roman" w:cs="Times New Roman"/>
          <w:sz w:val="24"/>
          <w:szCs w:val="24"/>
        </w:rPr>
        <w:t>Labor</w:t>
      </w:r>
      <w:r w:rsidRPr="00FC7A43">
        <w:rPr>
          <w:rFonts w:ascii="Times New Roman" w:hAnsi="Times New Roman" w:cs="Times New Roman"/>
          <w:sz w:val="24"/>
          <w:szCs w:val="24"/>
        </w:rPr>
        <w:t xml:space="preserve"> and Social Affairs to the Ministry of education</w:t>
      </w:r>
      <w:r w:rsidRPr="00FC7A43" w:rsidR="0044785E">
        <w:rPr>
          <w:rFonts w:ascii="Times New Roman" w:hAnsi="Times New Roman" w:cs="Times New Roman"/>
          <w:sz w:val="24"/>
          <w:szCs w:val="24"/>
        </w:rPr>
        <w:t xml:space="preserve">. Under this new change, a new policy was reflected towards students living with disabilities as it aimed in educating these </w:t>
      </w:r>
      <w:r w:rsidRPr="00FC7A43" w:rsidR="003B20BF">
        <w:rPr>
          <w:rFonts w:ascii="Times New Roman" w:hAnsi="Times New Roman" w:cs="Times New Roman"/>
          <w:sz w:val="24"/>
          <w:szCs w:val="24"/>
        </w:rPr>
        <w:t>learners through</w:t>
      </w:r>
      <w:r w:rsidRPr="00FC7A43" w:rsidR="00ED0E68">
        <w:rPr>
          <w:rFonts w:ascii="Times New Roman" w:hAnsi="Times New Roman" w:cs="Times New Roman"/>
          <w:sz w:val="24"/>
          <w:szCs w:val="24"/>
        </w:rPr>
        <w:t xml:space="preserve"> mainstream institutions.</w:t>
      </w:r>
    </w:p>
    <w:p w:rsidR="00DE1218" w:rsidP="00FC7A43">
      <w:pPr>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 xml:space="preserve">The outcome of this research will be valuable </w:t>
      </w:r>
      <w:r w:rsidRPr="00FC7A43" w:rsidR="001B4910">
        <w:rPr>
          <w:rFonts w:ascii="Times New Roman" w:hAnsi="Times New Roman" w:cs="Times New Roman"/>
          <w:sz w:val="24"/>
          <w:szCs w:val="24"/>
        </w:rPr>
        <w:t xml:space="preserve">to the Ministry of education </w:t>
      </w:r>
      <w:r w:rsidRPr="00FC7A43" w:rsidR="0011618D">
        <w:rPr>
          <w:rFonts w:ascii="Times New Roman" w:hAnsi="Times New Roman" w:cs="Times New Roman"/>
          <w:sz w:val="24"/>
          <w:szCs w:val="24"/>
        </w:rPr>
        <w:t xml:space="preserve">and </w:t>
      </w:r>
      <w:r w:rsidRPr="00FC7A43" w:rsidR="00A33A0F">
        <w:rPr>
          <w:rFonts w:ascii="Times New Roman" w:hAnsi="Times New Roman" w:cs="Times New Roman"/>
          <w:sz w:val="24"/>
          <w:szCs w:val="24"/>
        </w:rPr>
        <w:t>the</w:t>
      </w:r>
      <w:r w:rsidRPr="00FC7A43" w:rsidR="0011618D">
        <w:rPr>
          <w:rFonts w:ascii="Times New Roman" w:hAnsi="Times New Roman" w:cs="Times New Roman"/>
          <w:sz w:val="24"/>
          <w:szCs w:val="24"/>
        </w:rPr>
        <w:t xml:space="preserve"> institution's staff, in developing a better teaching and learning environment </w:t>
      </w:r>
      <w:r w:rsidRPr="00FC7A43" w:rsidR="00A33A0F">
        <w:rPr>
          <w:rFonts w:ascii="Times New Roman" w:hAnsi="Times New Roman" w:cs="Times New Roman"/>
          <w:sz w:val="24"/>
          <w:szCs w:val="24"/>
        </w:rPr>
        <w:t xml:space="preserve">for </w:t>
      </w:r>
      <w:r w:rsidRPr="00FC7A43" w:rsidR="0011618D">
        <w:rPr>
          <w:rFonts w:ascii="Times New Roman" w:hAnsi="Times New Roman" w:cs="Times New Roman"/>
          <w:sz w:val="24"/>
          <w:szCs w:val="24"/>
        </w:rPr>
        <w:t>the blinds students.</w:t>
      </w:r>
    </w:p>
    <w:p w:rsidR="008A4D56" w:rsidRPr="00FC7A43" w:rsidP="008A4D56">
      <w:pPr>
        <w:spacing w:line="480" w:lineRule="auto"/>
        <w:jc w:val="center"/>
        <w:rPr>
          <w:rFonts w:ascii="Times New Roman" w:hAnsi="Times New Roman" w:cs="Times New Roman"/>
          <w:b/>
          <w:sz w:val="24"/>
          <w:szCs w:val="24"/>
        </w:rPr>
      </w:pPr>
      <w:r w:rsidRPr="00FC7A43">
        <w:rPr>
          <w:rFonts w:ascii="Times New Roman" w:hAnsi="Times New Roman" w:cs="Times New Roman"/>
          <w:b/>
          <w:sz w:val="24"/>
          <w:szCs w:val="24"/>
        </w:rPr>
        <w:t xml:space="preserve">Literature Review </w:t>
      </w:r>
    </w:p>
    <w:p w:rsidR="008A4D56" w:rsidP="008A4D5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last decades, a lot of researchers have diverted much of their attention towards information accessibility in United Arab Countries. From the finding, it reveals that most of the institutions and libraries were not fully equipped with workspace and tools in terms of the physical </w:t>
      </w:r>
      <w:r>
        <w:rPr>
          <w:rFonts w:ascii="Times New Roman" w:hAnsi="Times New Roman" w:cs="Times New Roman"/>
          <w:sz w:val="24"/>
          <w:szCs w:val="24"/>
        </w:rPr>
        <w:t xml:space="preserve">interior to assist blind students in working independently by minimal or no supervision. </w:t>
      </w:r>
      <w:r w:rsidRPr="00FC7A43">
        <w:rPr>
          <w:rFonts w:ascii="Times New Roman" w:hAnsi="Times New Roman" w:cs="Times New Roman"/>
          <w:sz w:val="24"/>
          <w:szCs w:val="24"/>
        </w:rPr>
        <w:t xml:space="preserve">Here all the activities will be tackled in line with the instructions from the supervisor. </w:t>
      </w:r>
      <w:r w:rsidR="009A18C5">
        <w:rPr>
          <w:rFonts w:ascii="Times New Roman" w:hAnsi="Times New Roman" w:cs="Times New Roman"/>
          <w:sz w:val="24"/>
          <w:szCs w:val="24"/>
        </w:rPr>
        <w:t>It is also noted that these learners face technical challenges due to the academic environment they are subjected to.</w:t>
      </w:r>
      <w:r w:rsidRPr="00FC7A43" w:rsidR="009A18C5">
        <w:rPr>
          <w:rFonts w:ascii="Times New Roman" w:hAnsi="Times New Roman" w:cs="Times New Roman"/>
          <w:sz w:val="24"/>
          <w:szCs w:val="24"/>
        </w:rPr>
        <w:t xml:space="preserve"> The</w:t>
      </w:r>
      <w:r w:rsidRPr="00FC7A43">
        <w:rPr>
          <w:rFonts w:ascii="Times New Roman" w:hAnsi="Times New Roman" w:cs="Times New Roman"/>
          <w:sz w:val="24"/>
          <w:szCs w:val="24"/>
        </w:rPr>
        <w:t xml:space="preserve"> papers that may be published in reputed journals will be also accessed. The summaries from the access papers will be written daily. Also, the related literature is set to be reviewed thoroughly as the survey paper is to be written within 30 days based on the available summaries. Later the appointment from the supervisor will be taken in 12 days. Therefore the supervisor is set to assess all this progress as he makes the necessary comments concerning the task.</w:t>
      </w:r>
    </w:p>
    <w:p w:rsidR="00A33A0F" w:rsidRPr="00FC7A43" w:rsidP="008A4D56">
      <w:pPr>
        <w:spacing w:line="480" w:lineRule="auto"/>
        <w:ind w:firstLine="720"/>
        <w:jc w:val="center"/>
        <w:rPr>
          <w:rFonts w:ascii="Times New Roman" w:hAnsi="Times New Roman" w:cs="Times New Roman"/>
          <w:b/>
          <w:sz w:val="24"/>
          <w:szCs w:val="24"/>
        </w:rPr>
      </w:pPr>
      <w:r w:rsidRPr="00FC7A43">
        <w:rPr>
          <w:rFonts w:ascii="Times New Roman" w:hAnsi="Times New Roman" w:cs="Times New Roman"/>
          <w:b/>
          <w:sz w:val="24"/>
          <w:szCs w:val="24"/>
        </w:rPr>
        <w:t xml:space="preserve">Research </w:t>
      </w:r>
      <w:r w:rsidRPr="00FC7A43" w:rsidR="006F26BB">
        <w:rPr>
          <w:rFonts w:ascii="Times New Roman" w:hAnsi="Times New Roman" w:cs="Times New Roman"/>
          <w:b/>
          <w:sz w:val="24"/>
          <w:szCs w:val="24"/>
        </w:rPr>
        <w:t>Methodology</w:t>
      </w:r>
    </w:p>
    <w:p w:rsidR="00A33A0F" w:rsidRPr="00FC7A43" w:rsidP="00FC7A43">
      <w:pPr>
        <w:tabs>
          <w:tab w:val="left" w:pos="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FC7A43" w:rsidR="00733A7A">
        <w:rPr>
          <w:rFonts w:ascii="Times New Roman" w:hAnsi="Times New Roman" w:cs="Times New Roman"/>
          <w:sz w:val="24"/>
          <w:szCs w:val="24"/>
        </w:rPr>
        <w:t>This research will follow a given mixed methodology in that it will not depend on one method. Since it is based on the action research that involves the investigation of the accuracy for the Information Communication Technology in the education system, both textual and numeric data will be subjected to usage. Among them, the best method will be a case study. Current cases and also the graduate learners (blind) will be the main study area. The main essence of studying their situations is to give out the pros and cons based on the</w:t>
      </w:r>
      <w:r w:rsidR="001856AC">
        <w:rPr>
          <w:rFonts w:ascii="Times New Roman" w:hAnsi="Times New Roman" w:cs="Times New Roman"/>
          <w:sz w:val="24"/>
          <w:szCs w:val="24"/>
        </w:rPr>
        <w:t>ir study procedure to be known (</w:t>
      </w:r>
      <w:r w:rsidR="001856AC">
        <w:rPr>
          <w:rFonts w:ascii="Times New Roman" w:hAnsi="Times New Roman" w:cs="Times New Roman"/>
          <w:color w:val="222222"/>
          <w:sz w:val="24"/>
          <w:szCs w:val="24"/>
          <w:shd w:val="clear" w:color="auto" w:fill="FFFFFF"/>
        </w:rPr>
        <w:t xml:space="preserve">Hwang &amp; Evans </w:t>
      </w:r>
      <w:r w:rsidRPr="001133BB" w:rsidR="001856AC">
        <w:rPr>
          <w:rFonts w:ascii="Times New Roman" w:hAnsi="Times New Roman" w:cs="Times New Roman"/>
          <w:color w:val="222222"/>
          <w:sz w:val="24"/>
          <w:szCs w:val="24"/>
          <w:shd w:val="clear" w:color="auto" w:fill="FFFFFF"/>
        </w:rPr>
        <w:t>2011).</w:t>
      </w:r>
    </w:p>
    <w:p w:rsidR="0017519C" w:rsidRPr="00FC7A43" w:rsidP="006F26B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FC7A43" w:rsidR="00733A7A">
        <w:rPr>
          <w:rFonts w:ascii="Times New Roman" w:hAnsi="Times New Roman" w:cs="Times New Roman"/>
          <w:sz w:val="24"/>
          <w:szCs w:val="24"/>
        </w:rPr>
        <w:t>Being part of the qualitative methodology, interviews will be also employed in some UAE states that represent the value of being low as well as middle-income countries. Interviews are set to hold distinctive positions in a given qualitative methodology. A list of quest</w:t>
      </w:r>
      <w:r w:rsidRPr="00FC7A43" w:rsidR="00D52F11">
        <w:rPr>
          <w:rFonts w:ascii="Times New Roman" w:hAnsi="Times New Roman" w:cs="Times New Roman"/>
          <w:sz w:val="24"/>
          <w:szCs w:val="24"/>
        </w:rPr>
        <w:t xml:space="preserve">ionnaires will be keenly designed and subjected to attendees so that we will be able to have explainable questions from the attendees. The attendees of this research are set to be blind learners, learners </w:t>
      </w:r>
      <w:r w:rsidRPr="00FC7A43" w:rsidR="00D52F11">
        <w:rPr>
          <w:rFonts w:ascii="Times New Roman" w:hAnsi="Times New Roman" w:cs="Times New Roman"/>
          <w:sz w:val="24"/>
          <w:szCs w:val="24"/>
        </w:rPr>
        <w:t xml:space="preserve">with no disabilities, instructors, experts, and other personnel involved in the blind education process. All these individuals will attend </w:t>
      </w:r>
      <w:r w:rsidRPr="00FC7A43">
        <w:rPr>
          <w:rFonts w:ascii="Times New Roman" w:hAnsi="Times New Roman" w:cs="Times New Roman"/>
          <w:sz w:val="24"/>
          <w:szCs w:val="24"/>
        </w:rPr>
        <w:t>to face to face interviews</w:t>
      </w:r>
      <w:r w:rsidRPr="00FC7A43" w:rsidR="00D52F11">
        <w:rPr>
          <w:rFonts w:ascii="Times New Roman" w:hAnsi="Times New Roman" w:cs="Times New Roman"/>
          <w:sz w:val="24"/>
          <w:szCs w:val="24"/>
        </w:rPr>
        <w:t xml:space="preserve">.  </w:t>
      </w:r>
    </w:p>
    <w:p w:rsidR="009D5CF5" w:rsidRPr="00FC7A43" w:rsidP="00FC7A43">
      <w:pPr>
        <w:tabs>
          <w:tab w:val="left" w:pos="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FC7A43" w:rsidR="00733A7A">
        <w:rPr>
          <w:rFonts w:ascii="Times New Roman" w:hAnsi="Times New Roman" w:cs="Times New Roman"/>
          <w:sz w:val="24"/>
          <w:szCs w:val="24"/>
        </w:rPr>
        <w:t xml:space="preserve">The other way of the research will be observations. According to the research, a qualitative research document reads that in a given particular observation researcher they just become part or members of setting, culture, adopt roles, and a group conforming to that setting. Being part of that I possess a self-experience of the acquisition and learning process of the blind learners to be the </w:t>
      </w:r>
      <w:r w:rsidRPr="00FC7A43" w:rsidR="00733A7A">
        <w:rPr>
          <w:rFonts w:ascii="Times New Roman" w:hAnsi="Times New Roman" w:cs="Times New Roman"/>
          <w:sz w:val="24"/>
          <w:szCs w:val="24"/>
        </w:rPr>
        <w:t>autoethnography</w:t>
      </w:r>
      <w:r w:rsidRPr="00FC7A43" w:rsidR="00733A7A">
        <w:rPr>
          <w:rFonts w:ascii="Times New Roman" w:hAnsi="Times New Roman" w:cs="Times New Roman"/>
          <w:sz w:val="24"/>
          <w:szCs w:val="24"/>
        </w:rPr>
        <w:t xml:space="preserve"> as well as the study itself to be an important part of the qualitative method</w:t>
      </w:r>
      <w:r w:rsidR="00092D97">
        <w:rPr>
          <w:rFonts w:ascii="Times New Roman" w:hAnsi="Times New Roman" w:cs="Times New Roman"/>
          <w:sz w:val="24"/>
          <w:szCs w:val="24"/>
        </w:rPr>
        <w:t xml:space="preserve"> (</w:t>
      </w:r>
      <w:r w:rsidR="00092D97">
        <w:rPr>
          <w:rFonts w:ascii="Times New Roman" w:hAnsi="Times New Roman" w:cs="Times New Roman"/>
          <w:color w:val="222222"/>
          <w:sz w:val="24"/>
          <w:szCs w:val="24"/>
          <w:shd w:val="clear" w:color="auto" w:fill="FFFFFF"/>
        </w:rPr>
        <w:t xml:space="preserve">Crabtree </w:t>
      </w:r>
      <w:r w:rsidRPr="001133BB" w:rsidR="00092D97">
        <w:rPr>
          <w:rFonts w:ascii="Times New Roman" w:hAnsi="Times New Roman" w:cs="Times New Roman"/>
          <w:color w:val="222222"/>
          <w:sz w:val="24"/>
          <w:szCs w:val="24"/>
          <w:shd w:val="clear" w:color="auto" w:fill="FFFFFF"/>
        </w:rPr>
        <w:t>2007)</w:t>
      </w:r>
      <w:r w:rsidRPr="00FC7A43" w:rsidR="00733A7A">
        <w:rPr>
          <w:rFonts w:ascii="Times New Roman" w:hAnsi="Times New Roman" w:cs="Times New Roman"/>
          <w:sz w:val="24"/>
          <w:szCs w:val="24"/>
        </w:rPr>
        <w:t xml:space="preserve">. The other area that </w:t>
      </w:r>
      <w:r w:rsidRPr="00FC7A43" w:rsidR="005856D2">
        <w:rPr>
          <w:rFonts w:ascii="Times New Roman" w:hAnsi="Times New Roman" w:cs="Times New Roman"/>
          <w:sz w:val="24"/>
          <w:szCs w:val="24"/>
        </w:rPr>
        <w:t>will</w:t>
      </w:r>
      <w:r w:rsidRPr="00FC7A43" w:rsidR="00733A7A">
        <w:rPr>
          <w:rFonts w:ascii="Times New Roman" w:hAnsi="Times New Roman" w:cs="Times New Roman"/>
          <w:sz w:val="24"/>
          <w:szCs w:val="24"/>
        </w:rPr>
        <w:t xml:space="preserve"> need to be observed more keenly is that Informati</w:t>
      </w:r>
      <w:r w:rsidRPr="00FC7A43" w:rsidR="005856D2">
        <w:rPr>
          <w:rFonts w:ascii="Times New Roman" w:hAnsi="Times New Roman" w:cs="Times New Roman"/>
          <w:sz w:val="24"/>
          <w:szCs w:val="24"/>
        </w:rPr>
        <w:t>on and Communication Technology.</w:t>
      </w:r>
    </w:p>
    <w:p w:rsidR="005856D2" w:rsidRPr="00FC7A43" w:rsidP="00FC7A4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FC7A43" w:rsidR="00733A7A">
        <w:rPr>
          <w:rFonts w:ascii="Times New Roman" w:hAnsi="Times New Roman" w:cs="Times New Roman"/>
          <w:sz w:val="24"/>
          <w:szCs w:val="24"/>
        </w:rPr>
        <w:t xml:space="preserve">Qualitative data, therefore, is analyzed to be data that is arranged in form of statistics and percentages. On the other side, the inclusion of the qualitative methodology surveys and experiments will provide a basis for some of our research study area. For example what several visually impaired learners get facilities for multimedia, what the number of schools provide an </w:t>
      </w:r>
      <w:r w:rsidRPr="00FC7A43" w:rsidR="009F2C14">
        <w:rPr>
          <w:rFonts w:ascii="Times New Roman" w:hAnsi="Times New Roman" w:cs="Times New Roman"/>
          <w:sz w:val="24"/>
          <w:szCs w:val="24"/>
        </w:rPr>
        <w:t>audio</w:t>
      </w:r>
      <w:r w:rsidRPr="00FC7A43" w:rsidR="00733A7A">
        <w:rPr>
          <w:rFonts w:ascii="Times New Roman" w:hAnsi="Times New Roman" w:cs="Times New Roman"/>
          <w:sz w:val="24"/>
          <w:szCs w:val="24"/>
        </w:rPr>
        <w:t xml:space="preserve"> recorded file of the classroom </w:t>
      </w:r>
      <w:r w:rsidRPr="00FC7A43">
        <w:rPr>
          <w:rFonts w:ascii="Times New Roman" w:hAnsi="Times New Roman" w:cs="Times New Roman"/>
          <w:sz w:val="24"/>
          <w:szCs w:val="24"/>
        </w:rPr>
        <w:t>instructors?</w:t>
      </w:r>
      <w:r w:rsidRPr="00FC7A43" w:rsidR="00733A7A">
        <w:rPr>
          <w:rFonts w:ascii="Times New Roman" w:hAnsi="Times New Roman" w:cs="Times New Roman"/>
          <w:sz w:val="24"/>
          <w:szCs w:val="24"/>
        </w:rPr>
        <w:t xml:space="preserve"> All of these </w:t>
      </w:r>
      <w:r w:rsidRPr="00FC7A43" w:rsidR="009F2C14">
        <w:rPr>
          <w:rFonts w:ascii="Times New Roman" w:hAnsi="Times New Roman" w:cs="Times New Roman"/>
          <w:sz w:val="24"/>
          <w:szCs w:val="24"/>
        </w:rPr>
        <w:t>numeric</w:t>
      </w:r>
      <w:r w:rsidRPr="00FC7A43" w:rsidR="00733A7A">
        <w:rPr>
          <w:rFonts w:ascii="Times New Roman" w:hAnsi="Times New Roman" w:cs="Times New Roman"/>
          <w:sz w:val="24"/>
          <w:szCs w:val="24"/>
        </w:rPr>
        <w:t xml:space="preserve"> and statistical data will be sourced from various statistical sources. This study will cut across both the government and private institutions. Thus</w:t>
      </w:r>
      <w:r w:rsidRPr="00FC7A43">
        <w:rPr>
          <w:rFonts w:ascii="Times New Roman" w:hAnsi="Times New Roman" w:cs="Times New Roman"/>
          <w:sz w:val="24"/>
          <w:szCs w:val="24"/>
        </w:rPr>
        <w:t>, for</w:t>
      </w:r>
      <w:r w:rsidRPr="00FC7A43" w:rsidR="00733A7A">
        <w:rPr>
          <w:rFonts w:ascii="Times New Roman" w:hAnsi="Times New Roman" w:cs="Times New Roman"/>
          <w:sz w:val="24"/>
          <w:szCs w:val="24"/>
        </w:rPr>
        <w:t xml:space="preserve"> this to be effective first we </w:t>
      </w:r>
      <w:r w:rsidRPr="00FC7A43" w:rsidR="009F2C14">
        <w:rPr>
          <w:rFonts w:ascii="Times New Roman" w:hAnsi="Times New Roman" w:cs="Times New Roman"/>
          <w:sz w:val="24"/>
          <w:szCs w:val="24"/>
        </w:rPr>
        <w:t>must</w:t>
      </w:r>
      <w:r w:rsidRPr="00FC7A43" w:rsidR="00733A7A">
        <w:rPr>
          <w:rFonts w:ascii="Times New Roman" w:hAnsi="Times New Roman" w:cs="Times New Roman"/>
          <w:sz w:val="24"/>
          <w:szCs w:val="24"/>
        </w:rPr>
        <w:t xml:space="preserve"> </w:t>
      </w:r>
      <w:r w:rsidRPr="00FC7A43" w:rsidR="009F2C14">
        <w:rPr>
          <w:rFonts w:ascii="Times New Roman" w:hAnsi="Times New Roman" w:cs="Times New Roman"/>
          <w:sz w:val="24"/>
          <w:szCs w:val="24"/>
        </w:rPr>
        <w:t>consult</w:t>
      </w:r>
      <w:r w:rsidRPr="00FC7A43" w:rsidR="00733A7A">
        <w:rPr>
          <w:rFonts w:ascii="Times New Roman" w:hAnsi="Times New Roman" w:cs="Times New Roman"/>
          <w:sz w:val="24"/>
          <w:szCs w:val="24"/>
        </w:rPr>
        <w:t xml:space="preserve"> or contact specific authorities. </w:t>
      </w:r>
    </w:p>
    <w:p w:rsidR="009F2C14" w:rsidRPr="00FC7A43" w:rsidP="00FC7A43">
      <w:pPr>
        <w:tabs>
          <w:tab w:val="left" w:pos="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FC7A43" w:rsidR="00733A7A">
        <w:rPr>
          <w:rFonts w:ascii="Times New Roman" w:hAnsi="Times New Roman" w:cs="Times New Roman"/>
          <w:sz w:val="24"/>
          <w:szCs w:val="24"/>
        </w:rPr>
        <w:t>Both for quantitative and in statistics research methodology, a given data sample will be collected from a statistical population</w:t>
      </w:r>
      <w:r w:rsidRPr="00FC7A43" w:rsidR="006D6763">
        <w:rPr>
          <w:rFonts w:ascii="Times New Roman" w:hAnsi="Times New Roman" w:cs="Times New Roman"/>
          <w:sz w:val="24"/>
          <w:szCs w:val="24"/>
        </w:rPr>
        <w:t xml:space="preserve"> through a given procedure. Under this fashion </w:t>
      </w:r>
      <w:r w:rsidRPr="00FC7A43" w:rsidR="00293141">
        <w:rPr>
          <w:rFonts w:ascii="Times New Roman" w:hAnsi="Times New Roman" w:cs="Times New Roman"/>
          <w:sz w:val="24"/>
          <w:szCs w:val="24"/>
        </w:rPr>
        <w:t>3</w:t>
      </w:r>
      <w:r w:rsidRPr="00FC7A43" w:rsidR="006D6763">
        <w:rPr>
          <w:rFonts w:ascii="Times New Roman" w:hAnsi="Times New Roman" w:cs="Times New Roman"/>
          <w:sz w:val="24"/>
          <w:szCs w:val="24"/>
        </w:rPr>
        <w:t xml:space="preserve"> states in </w:t>
      </w:r>
      <w:r w:rsidRPr="00FC7A43" w:rsidR="000113DF">
        <w:rPr>
          <w:rFonts w:ascii="Times New Roman" w:hAnsi="Times New Roman" w:cs="Times New Roman"/>
          <w:sz w:val="24"/>
          <w:szCs w:val="24"/>
        </w:rPr>
        <w:t>UAE Ajman</w:t>
      </w:r>
      <w:r w:rsidRPr="00FC7A43" w:rsidR="003105DC">
        <w:rPr>
          <w:rFonts w:ascii="Times New Roman" w:hAnsi="Times New Roman" w:cs="Times New Roman"/>
          <w:sz w:val="24"/>
          <w:szCs w:val="24"/>
        </w:rPr>
        <w:t xml:space="preserve">, </w:t>
      </w:r>
      <w:r w:rsidRPr="00FC7A43" w:rsidR="00CB422B">
        <w:rPr>
          <w:rFonts w:ascii="Times New Roman" w:hAnsi="Times New Roman" w:cs="Times New Roman"/>
          <w:sz w:val="24"/>
          <w:szCs w:val="24"/>
        </w:rPr>
        <w:t xml:space="preserve">Umm Al </w:t>
      </w:r>
      <w:r w:rsidRPr="00FC7A43" w:rsidR="00CB422B">
        <w:rPr>
          <w:rFonts w:ascii="Times New Roman" w:hAnsi="Times New Roman" w:cs="Times New Roman"/>
          <w:sz w:val="24"/>
          <w:szCs w:val="24"/>
        </w:rPr>
        <w:t>Quwain</w:t>
      </w:r>
      <w:r w:rsidRPr="00FC7A43" w:rsidR="00CB422B">
        <w:rPr>
          <w:rFonts w:ascii="Times New Roman" w:hAnsi="Times New Roman" w:cs="Times New Roman"/>
          <w:sz w:val="24"/>
          <w:szCs w:val="24"/>
        </w:rPr>
        <w:t xml:space="preserve">, </w:t>
      </w:r>
      <w:r w:rsidRPr="00FC7A43" w:rsidR="000113DF">
        <w:rPr>
          <w:rFonts w:ascii="Times New Roman" w:hAnsi="Times New Roman" w:cs="Times New Roman"/>
          <w:sz w:val="24"/>
          <w:szCs w:val="24"/>
        </w:rPr>
        <w:t xml:space="preserve">and </w:t>
      </w:r>
      <w:r w:rsidRPr="00FC7A43" w:rsidR="000113DF">
        <w:rPr>
          <w:rFonts w:ascii="Times New Roman" w:hAnsi="Times New Roman" w:cs="Times New Roman"/>
          <w:sz w:val="24"/>
          <w:szCs w:val="24"/>
        </w:rPr>
        <w:t>Ras</w:t>
      </w:r>
      <w:r w:rsidRPr="00FC7A43" w:rsidR="00CB422B">
        <w:rPr>
          <w:rFonts w:ascii="Times New Roman" w:hAnsi="Times New Roman" w:cs="Times New Roman"/>
          <w:sz w:val="24"/>
          <w:szCs w:val="24"/>
        </w:rPr>
        <w:t xml:space="preserve"> Al </w:t>
      </w:r>
      <w:r w:rsidRPr="00FC7A43" w:rsidR="00CB422B">
        <w:rPr>
          <w:rFonts w:ascii="Times New Roman" w:hAnsi="Times New Roman" w:cs="Times New Roman"/>
          <w:sz w:val="24"/>
          <w:szCs w:val="24"/>
        </w:rPr>
        <w:t>Khaimah</w:t>
      </w:r>
      <w:r w:rsidRPr="00FC7A43" w:rsidR="00CB422B">
        <w:rPr>
          <w:rFonts w:ascii="Times New Roman" w:hAnsi="Times New Roman" w:cs="Times New Roman"/>
          <w:sz w:val="24"/>
          <w:szCs w:val="24"/>
        </w:rPr>
        <w:t xml:space="preserve"> </w:t>
      </w:r>
      <w:r w:rsidRPr="00FC7A43" w:rsidR="006D6763">
        <w:rPr>
          <w:rFonts w:ascii="Times New Roman" w:hAnsi="Times New Roman" w:cs="Times New Roman"/>
          <w:sz w:val="24"/>
          <w:szCs w:val="24"/>
        </w:rPr>
        <w:t>i.e</w:t>
      </w:r>
      <w:r w:rsidRPr="00FC7A43" w:rsidR="005A363A">
        <w:rPr>
          <w:rFonts w:ascii="Times New Roman" w:hAnsi="Times New Roman" w:cs="Times New Roman"/>
          <w:sz w:val="24"/>
          <w:szCs w:val="24"/>
        </w:rPr>
        <w:t xml:space="preserve"> have been selected as a sample in this research. All of these states are classified as below or middle-income countries. Consulting the World Bank, it lists all these states as the lower-middle-income countries. </w:t>
      </w:r>
    </w:p>
    <w:p w:rsidR="00293141" w:rsidP="00FC7A43">
      <w:pPr>
        <w:tabs>
          <w:tab w:val="left" w:pos="1785"/>
        </w:tabs>
        <w:spacing w:line="480" w:lineRule="auto"/>
        <w:jc w:val="both"/>
        <w:rPr>
          <w:rFonts w:ascii="Times New Roman" w:hAnsi="Times New Roman" w:cs="Times New Roman"/>
          <w:sz w:val="24"/>
          <w:szCs w:val="24"/>
        </w:rPr>
      </w:pPr>
      <w:r w:rsidRPr="00FC7A43">
        <w:rPr>
          <w:rFonts w:ascii="Times New Roman" w:hAnsi="Times New Roman" w:cs="Times New Roman"/>
          <w:sz w:val="24"/>
          <w:szCs w:val="24"/>
        </w:rPr>
        <w:t>This for the final statistic conclusion to be reached both quantitative and qualitative data will be analyzed.</w:t>
      </w:r>
    </w:p>
    <w:p w:rsidR="009A18C5" w:rsidRPr="009A18C5" w:rsidP="009A18C5">
      <w:pPr>
        <w:tabs>
          <w:tab w:val="left" w:pos="1785"/>
        </w:tabs>
        <w:spacing w:line="480" w:lineRule="auto"/>
        <w:jc w:val="center"/>
        <w:rPr>
          <w:rFonts w:ascii="Times New Roman" w:hAnsi="Times New Roman" w:cs="Times New Roman"/>
          <w:b/>
          <w:sz w:val="24"/>
          <w:szCs w:val="24"/>
        </w:rPr>
      </w:pPr>
      <w:r w:rsidRPr="009A18C5">
        <w:rPr>
          <w:rFonts w:ascii="Times New Roman" w:hAnsi="Times New Roman" w:cs="Times New Roman"/>
          <w:b/>
          <w:sz w:val="24"/>
          <w:szCs w:val="24"/>
        </w:rPr>
        <w:t>Ethical issues</w:t>
      </w:r>
    </w:p>
    <w:p w:rsidR="009A18C5" w:rsidP="00FC7A43">
      <w:pPr>
        <w:tabs>
          <w:tab w:val="left" w:pos="178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Since this research will be conducted in both the public and private sectors. We will ask for </w:t>
      </w:r>
      <w:r>
        <w:rPr>
          <w:rFonts w:ascii="Times New Roman" w:hAnsi="Times New Roman" w:cs="Times New Roman"/>
          <w:sz w:val="24"/>
          <w:szCs w:val="24"/>
        </w:rPr>
        <w:t>permission</w:t>
      </w:r>
      <w:r>
        <w:rPr>
          <w:rFonts w:ascii="Times New Roman" w:hAnsi="Times New Roman" w:cs="Times New Roman"/>
          <w:sz w:val="24"/>
          <w:szCs w:val="24"/>
        </w:rPr>
        <w:t xml:space="preserve"> and approval from the relevant authorities. Both religious institutions will be also consulted to ensure the privacy of the learners is </w:t>
      </w:r>
      <w:r w:rsidR="001A2489">
        <w:rPr>
          <w:rFonts w:ascii="Times New Roman" w:hAnsi="Times New Roman" w:cs="Times New Roman"/>
          <w:sz w:val="24"/>
          <w:szCs w:val="24"/>
        </w:rPr>
        <w:t>saved</w:t>
      </w:r>
      <w:r>
        <w:rPr>
          <w:rFonts w:ascii="Times New Roman" w:hAnsi="Times New Roman" w:cs="Times New Roman"/>
          <w:sz w:val="24"/>
          <w:szCs w:val="24"/>
        </w:rPr>
        <w:t xml:space="preserve"> and not subjected to the public. 
</w:t>
      </w:r>
    </w:p>
    <w:p w:rsidR="009A18C5" w:rsidRPr="00906BD1" w:rsidP="00906BD1">
      <w:pPr>
        <w:tabs>
          <w:tab w:val="left" w:pos="1785"/>
        </w:tabs>
        <w:spacing w:line="480" w:lineRule="auto"/>
        <w:jc w:val="center"/>
        <w:rPr>
          <w:rFonts w:ascii="Times New Roman" w:hAnsi="Times New Roman" w:cs="Times New Roman"/>
          <w:b/>
          <w:sz w:val="24"/>
          <w:szCs w:val="24"/>
        </w:rPr>
      </w:pPr>
      <w:r w:rsidRPr="00906BD1">
        <w:rPr>
          <w:rFonts w:ascii="Times New Roman" w:hAnsi="Times New Roman" w:cs="Times New Roman"/>
          <w:b/>
          <w:sz w:val="24"/>
          <w:szCs w:val="24"/>
        </w:rPr>
        <w:t>Epistemology</w:t>
      </w:r>
    </w:p>
    <w:p w:rsidR="009A18C5" w:rsidP="00FC7A43">
      <w:pPr>
        <w:tabs>
          <w:tab w:val="left" w:pos="1785"/>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The research will be conducted to a capacity that human </w:t>
      </w:r>
      <w:r>
        <w:rPr>
          <w:rFonts w:ascii="Times New Roman" w:hAnsi="Times New Roman" w:cs="Times New Roman"/>
          <w:sz w:val="24"/>
          <w:szCs w:val="24"/>
        </w:rPr>
        <w:t>being</w:t>
      </w:r>
      <w:r>
        <w:rPr>
          <w:rFonts w:ascii="Times New Roman" w:hAnsi="Times New Roman" w:cs="Times New Roman"/>
          <w:sz w:val="24"/>
          <w:szCs w:val="24"/>
        </w:rPr>
        <w:t xml:space="preserve">s can </w:t>
      </w:r>
      <w:r>
        <w:rPr>
          <w:rFonts w:ascii="Times New Roman" w:hAnsi="Times New Roman" w:cs="Times New Roman"/>
          <w:sz w:val="24"/>
          <w:szCs w:val="24"/>
        </w:rPr>
        <w:t>be handed</w:t>
      </w:r>
      <w:r>
        <w:rPr>
          <w:rFonts w:ascii="Times New Roman" w:hAnsi="Times New Roman" w:cs="Times New Roman"/>
          <w:sz w:val="24"/>
          <w:szCs w:val="24"/>
        </w:rPr>
        <w:t xml:space="preserve">. This is to say </w:t>
      </w:r>
      <w:r>
        <w:rPr>
          <w:rFonts w:ascii="Times New Roman" w:hAnsi="Times New Roman" w:cs="Times New Roman"/>
          <w:sz w:val="24"/>
          <w:szCs w:val="24"/>
        </w:rPr>
        <w:t>that we</w:t>
      </w:r>
      <w:r>
        <w:rPr>
          <w:rFonts w:ascii="Times New Roman" w:hAnsi="Times New Roman" w:cs="Times New Roman"/>
          <w:sz w:val="24"/>
          <w:szCs w:val="24"/>
        </w:rPr>
        <w:t xml:space="preserve"> have some learners </w:t>
      </w:r>
      <w:r>
        <w:rPr>
          <w:rFonts w:ascii="Times New Roman" w:hAnsi="Times New Roman" w:cs="Times New Roman"/>
          <w:sz w:val="24"/>
          <w:szCs w:val="24"/>
        </w:rPr>
        <w:t>whose needs cannot be subjected to a normal classroom no matter what curriculum is developed. This research, therefore, will be limited to blind students with no other disabilities, meaning that their only disability is only not being able to ear. Other cases will be out of human control. 
</w:t>
      </w:r>
    </w:p>
    <w:p w:rsidR="00906BD1" w:rsidRPr="00906BD1" w:rsidP="00906BD1">
      <w:pPr>
        <w:tabs>
          <w:tab w:val="left" w:pos="1785"/>
        </w:tabs>
        <w:spacing w:line="480" w:lineRule="auto"/>
        <w:jc w:val="center"/>
        <w:rPr>
          <w:rFonts w:ascii="Times New Roman" w:hAnsi="Times New Roman" w:cs="Times New Roman"/>
          <w:b/>
          <w:sz w:val="24"/>
          <w:szCs w:val="24"/>
        </w:rPr>
      </w:pPr>
      <w:r w:rsidRPr="00906BD1">
        <w:rPr>
          <w:rFonts w:ascii="Times New Roman" w:hAnsi="Times New Roman" w:cs="Times New Roman"/>
          <w:b/>
          <w:sz w:val="24"/>
          <w:szCs w:val="24"/>
        </w:rPr>
        <w:t>Theoretical perspective</w:t>
      </w:r>
    </w:p>
    <w:p w:rsidR="008A4D56" w:rsidRPr="00FC7A43" w:rsidP="001A2489">
      <w:pPr>
        <w:tabs>
          <w:tab w:val="left" w:pos="1785"/>
        </w:tabs>
        <w:spacing w:line="480" w:lineRule="auto"/>
        <w:jc w:val="both"/>
        <w:rPr>
          <w:rFonts w:ascii="Times New Roman" w:hAnsi="Times New Roman" w:cs="Times New Roman"/>
          <w:sz w:val="24"/>
          <w:szCs w:val="24"/>
        </w:rPr>
      </w:pPr>
      <w:r>
        <w:rPr>
          <w:rFonts w:ascii="Times New Roman" w:hAnsi="Times New Roman" w:cs="Times New Roman"/>
          <w:sz w:val="24"/>
          <w:szCs w:val="24"/>
        </w:rPr>
        <w:t>The theoretical perspective is that blind learners have only that disability. Therefore is a curriculum is developed to enable them to see they will equally benefit as normal learners. This will be achieved since some inventions conducted by some researchers have been seen to be more effective.</w:t>
      </w:r>
      <w:r w:rsidRPr="00FC7A43" w:rsidR="001A2489">
        <w:rPr>
          <w:rFonts w:ascii="Times New Roman" w:hAnsi="Times New Roman" w:cs="Times New Roman"/>
          <w:sz w:val="24"/>
          <w:szCs w:val="24"/>
        </w:rPr>
        <w:t xml:space="preserve"> </w:t>
      </w:r>
    </w:p>
    <w:p w:rsidR="00C31C1C" w:rsidRPr="00C31C1C" w:rsidP="00C31C1C">
      <w:pPr>
        <w:spacing w:line="480" w:lineRule="auto"/>
        <w:jc w:val="center"/>
        <w:rPr>
          <w:rFonts w:ascii="Times New Roman" w:hAnsi="Times New Roman" w:cs="Times New Roman"/>
          <w:b/>
          <w:sz w:val="24"/>
          <w:szCs w:val="24"/>
        </w:rPr>
      </w:pPr>
      <w:r w:rsidRPr="00C31C1C">
        <w:rPr>
          <w:rFonts w:ascii="Times New Roman" w:hAnsi="Times New Roman" w:cs="Times New Roman"/>
          <w:b/>
          <w:sz w:val="24"/>
          <w:szCs w:val="24"/>
        </w:rPr>
        <w:t>Conclusion</w:t>
      </w:r>
    </w:p>
    <w:p w:rsidR="00C31C1C" w:rsidP="00C31C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research will be able to come to the conclusion that it is fair to put blind students and sighted students will be placed in one classroom setting. This is set to be achieved by incorporating </w:t>
      </w:r>
      <w:r>
        <w:rPr>
          <w:rFonts w:ascii="Times New Roman" w:hAnsi="Times New Roman" w:cs="Times New Roman"/>
          <w:sz w:val="24"/>
          <w:szCs w:val="24"/>
        </w:rPr>
        <w:t>the necessary teaching and learning materials for different students' categories. It will be evident from this research that students who are blind are not subjected to privileges like the abnormal students in their learning institutions. The developed program to mix learners both sighted and visually impaired has improved the public image of these learners in society. Instructors however perceive this program from a negative side. This is simply because they are well trained to handle this kind of learner. 
</w:t>
      </w:r>
    </w:p>
    <w:p w:rsidR="001A2489" w:rsidP="00C31C1C">
      <w:pPr>
        <w:spacing w:line="480" w:lineRule="auto"/>
        <w:ind w:firstLine="720"/>
        <w:rPr>
          <w:rFonts w:ascii="Times New Roman" w:hAnsi="Times New Roman" w:cs="Times New Roman"/>
          <w:sz w:val="24"/>
          <w:szCs w:val="24"/>
        </w:rPr>
      </w:pPr>
    </w:p>
    <w:p w:rsidR="001A2489" w:rsidP="00C31C1C">
      <w:pPr>
        <w:spacing w:line="480" w:lineRule="auto"/>
        <w:ind w:firstLine="720"/>
        <w:rPr>
          <w:rFonts w:ascii="Times New Roman" w:hAnsi="Times New Roman" w:cs="Times New Roman"/>
          <w:sz w:val="24"/>
          <w:szCs w:val="24"/>
        </w:rPr>
      </w:pPr>
    </w:p>
    <w:p w:rsidR="001A2489" w:rsidP="00C31C1C">
      <w:pPr>
        <w:spacing w:line="480" w:lineRule="auto"/>
        <w:ind w:firstLine="720"/>
        <w:rPr>
          <w:rFonts w:ascii="Times New Roman" w:hAnsi="Times New Roman" w:cs="Times New Roman"/>
          <w:sz w:val="24"/>
          <w:szCs w:val="24"/>
        </w:rPr>
      </w:pPr>
    </w:p>
    <w:p w:rsidR="001A2489" w:rsidP="00C31C1C">
      <w:pPr>
        <w:spacing w:line="480" w:lineRule="auto"/>
        <w:ind w:firstLine="720"/>
        <w:rPr>
          <w:rFonts w:ascii="Times New Roman" w:hAnsi="Times New Roman" w:cs="Times New Roman"/>
          <w:sz w:val="24"/>
          <w:szCs w:val="24"/>
        </w:rPr>
      </w:pPr>
    </w:p>
    <w:p w:rsidR="00FC7A43">
      <w:pPr>
        <w:rPr>
          <w:rFonts w:ascii="Times New Roman" w:hAnsi="Times New Roman" w:cs="Times New Roman"/>
          <w:sz w:val="24"/>
          <w:szCs w:val="24"/>
        </w:rPr>
      </w:pPr>
    </w:p>
    <w:p w:rsidR="001A2489">
      <w:pPr>
        <w:rPr>
          <w:rFonts w:ascii="Times New Roman" w:hAnsi="Times New Roman" w:cs="Times New Roman"/>
          <w:sz w:val="24"/>
          <w:szCs w:val="24"/>
        </w:rPr>
      </w:pPr>
    </w:p>
    <w:p w:rsidR="001A2489">
      <w:pPr>
        <w:rPr>
          <w:rFonts w:ascii="Times New Roman" w:hAnsi="Times New Roman" w:cs="Times New Roman"/>
          <w:sz w:val="24"/>
          <w:szCs w:val="24"/>
        </w:rPr>
      </w:pPr>
    </w:p>
    <w:p w:rsidR="001A2489">
      <w:pPr>
        <w:rPr>
          <w:rFonts w:ascii="Times New Roman" w:hAnsi="Times New Roman" w:cs="Times New Roman"/>
          <w:sz w:val="24"/>
          <w:szCs w:val="24"/>
        </w:rPr>
      </w:pPr>
    </w:p>
    <w:p w:rsidR="001A2489">
      <w:pPr>
        <w:rPr>
          <w:rFonts w:ascii="Times New Roman" w:hAnsi="Times New Roman" w:cs="Times New Roman"/>
          <w:sz w:val="24"/>
          <w:szCs w:val="24"/>
        </w:rPr>
      </w:pPr>
    </w:p>
    <w:p w:rsidR="001A2489">
      <w:pPr>
        <w:rPr>
          <w:rFonts w:ascii="Times New Roman" w:hAnsi="Times New Roman" w:cs="Times New Roman"/>
          <w:sz w:val="24"/>
          <w:szCs w:val="24"/>
        </w:rPr>
      </w:pPr>
    </w:p>
    <w:p w:rsidR="001A2489">
      <w:pPr>
        <w:rPr>
          <w:rFonts w:ascii="Times New Roman" w:hAnsi="Times New Roman" w:cs="Times New Roman"/>
          <w:sz w:val="24"/>
          <w:szCs w:val="24"/>
        </w:rPr>
      </w:pPr>
    </w:p>
    <w:p w:rsidR="001A2489">
      <w:pPr>
        <w:rPr>
          <w:rFonts w:ascii="Times New Roman" w:hAnsi="Times New Roman" w:cs="Times New Roman"/>
          <w:sz w:val="24"/>
          <w:szCs w:val="24"/>
        </w:rPr>
      </w:pPr>
    </w:p>
    <w:p w:rsidR="001A2489">
      <w:pPr>
        <w:rPr>
          <w:rFonts w:ascii="Times New Roman" w:hAnsi="Times New Roman" w:cs="Times New Roman"/>
          <w:sz w:val="24"/>
          <w:szCs w:val="24"/>
        </w:rPr>
      </w:pPr>
    </w:p>
    <w:p w:rsidR="001A2489">
      <w:pPr>
        <w:rPr>
          <w:rFonts w:ascii="Times New Roman" w:hAnsi="Times New Roman" w:cs="Times New Roman"/>
          <w:sz w:val="24"/>
          <w:szCs w:val="24"/>
        </w:rPr>
      </w:pPr>
    </w:p>
    <w:p w:rsidR="001A2489">
      <w:pPr>
        <w:rPr>
          <w:rFonts w:ascii="Times New Roman" w:hAnsi="Times New Roman" w:cs="Times New Roman"/>
          <w:sz w:val="24"/>
          <w:szCs w:val="24"/>
        </w:rPr>
      </w:pPr>
    </w:p>
    <w:p w:rsidR="004343CD" w:rsidRPr="00FC7A43" w:rsidP="00FC7A43">
      <w:pPr>
        <w:spacing w:line="480" w:lineRule="auto"/>
        <w:ind w:firstLine="720"/>
        <w:jc w:val="both"/>
        <w:rPr>
          <w:rFonts w:ascii="Times New Roman" w:hAnsi="Times New Roman" w:cs="Times New Roman"/>
          <w:sz w:val="24"/>
          <w:szCs w:val="24"/>
        </w:rPr>
      </w:pPr>
    </w:p>
    <w:p w:rsidR="00A64050" w:rsidRPr="00A64050" w:rsidP="00A64050">
      <w:pPr>
        <w:pStyle w:val="ListParagraph"/>
        <w:shd w:val="clear" w:color="auto" w:fill="FFFFFF"/>
        <w:spacing w:before="100" w:beforeAutospacing="1" w:after="100" w:afterAutospacing="1" w:line="480" w:lineRule="auto"/>
        <w:jc w:val="center"/>
        <w:rPr>
          <w:rFonts w:ascii="Times New Roman" w:eastAsia="Times New Roman" w:hAnsi="Times New Roman" w:cs="Times New Roman"/>
          <w:b/>
          <w:bCs/>
          <w:sz w:val="24"/>
          <w:szCs w:val="24"/>
          <w:lang w:eastAsia="en-GB"/>
        </w:rPr>
      </w:pPr>
      <w:r w:rsidRPr="00A64050">
        <w:rPr>
          <w:rFonts w:ascii="Times New Roman" w:eastAsia="Times New Roman" w:hAnsi="Times New Roman" w:cs="Times New Roman"/>
          <w:b/>
          <w:sz w:val="24"/>
          <w:szCs w:val="24"/>
          <w:lang w:eastAsia="en-GB"/>
        </w:rPr>
        <w:t>Bibliography</w:t>
      </w:r>
    </w:p>
    <w:p w:rsidR="001133BB" w:rsidRPr="001133BB" w:rsidP="00FC7A43">
      <w:pPr>
        <w:spacing w:line="480" w:lineRule="auto"/>
        <w:jc w:val="both"/>
        <w:rPr>
          <w:rFonts w:ascii="Times New Roman" w:hAnsi="Times New Roman" w:cs="Times New Roman"/>
          <w:color w:val="222222"/>
          <w:sz w:val="24"/>
          <w:szCs w:val="24"/>
          <w:shd w:val="clear" w:color="auto" w:fill="FFFFFF"/>
        </w:rPr>
      </w:pPr>
      <w:r w:rsidRPr="001133BB">
        <w:rPr>
          <w:rFonts w:ascii="Times New Roman" w:hAnsi="Times New Roman" w:cs="Times New Roman"/>
          <w:color w:val="222222"/>
          <w:sz w:val="24"/>
          <w:szCs w:val="24"/>
          <w:shd w:val="clear" w:color="auto" w:fill="FFFFFF"/>
        </w:rPr>
        <w:t>Alghazo</w:t>
      </w:r>
      <w:r w:rsidRPr="001133BB">
        <w:rPr>
          <w:rFonts w:ascii="Times New Roman" w:hAnsi="Times New Roman" w:cs="Times New Roman"/>
          <w:color w:val="222222"/>
          <w:sz w:val="24"/>
          <w:szCs w:val="24"/>
          <w:shd w:val="clear" w:color="auto" w:fill="FFFFFF"/>
        </w:rPr>
        <w:t xml:space="preserve">, E. M., &amp; </w:t>
      </w:r>
      <w:r w:rsidRPr="001133BB">
        <w:rPr>
          <w:rFonts w:ascii="Times New Roman" w:hAnsi="Times New Roman" w:cs="Times New Roman"/>
          <w:color w:val="222222"/>
          <w:sz w:val="24"/>
          <w:szCs w:val="24"/>
          <w:shd w:val="clear" w:color="auto" w:fill="FFFFFF"/>
        </w:rPr>
        <w:t>Naggar</w:t>
      </w:r>
      <w:r w:rsidRPr="001133BB">
        <w:rPr>
          <w:rFonts w:ascii="Times New Roman" w:hAnsi="Times New Roman" w:cs="Times New Roman"/>
          <w:color w:val="222222"/>
          <w:sz w:val="24"/>
          <w:szCs w:val="24"/>
          <w:shd w:val="clear" w:color="auto" w:fill="FFFFFF"/>
        </w:rPr>
        <w:t xml:space="preserve"> </w:t>
      </w:r>
      <w:r w:rsidRPr="001133BB">
        <w:rPr>
          <w:rFonts w:ascii="Times New Roman" w:hAnsi="Times New Roman" w:cs="Times New Roman"/>
          <w:color w:val="222222"/>
          <w:sz w:val="24"/>
          <w:szCs w:val="24"/>
          <w:shd w:val="clear" w:color="auto" w:fill="FFFFFF"/>
        </w:rPr>
        <w:t>Gaad</w:t>
      </w:r>
      <w:r w:rsidRPr="001133BB">
        <w:rPr>
          <w:rFonts w:ascii="Times New Roman" w:hAnsi="Times New Roman" w:cs="Times New Roman"/>
          <w:color w:val="222222"/>
          <w:sz w:val="24"/>
          <w:szCs w:val="24"/>
          <w:shd w:val="clear" w:color="auto" w:fill="FFFFFF"/>
        </w:rPr>
        <w:t>, E. E. (2004).</w:t>
      </w:r>
      <w:r w:rsidRPr="001133BB">
        <w:rPr>
          <w:rFonts w:ascii="Times New Roman" w:hAnsi="Times New Roman" w:cs="Times New Roman"/>
          <w:color w:val="222222"/>
          <w:sz w:val="24"/>
          <w:szCs w:val="24"/>
          <w:shd w:val="clear" w:color="auto" w:fill="FFFFFF"/>
        </w:rPr>
        <w:t xml:space="preserve"> </w:t>
      </w:r>
      <w:r w:rsidRPr="001133BB">
        <w:rPr>
          <w:rFonts w:ascii="Times New Roman" w:hAnsi="Times New Roman" w:cs="Times New Roman"/>
          <w:color w:val="222222"/>
          <w:sz w:val="24"/>
          <w:szCs w:val="24"/>
          <w:shd w:val="clear" w:color="auto" w:fill="FFFFFF"/>
        </w:rPr>
        <w:t xml:space="preserve">General education teachers in the United Arab </w:t>
      </w:r>
      <w:r>
        <w:rPr>
          <w:rFonts w:ascii="Times New Roman" w:hAnsi="Times New Roman" w:cs="Times New Roman"/>
          <w:color w:val="222222"/>
          <w:sz w:val="24"/>
          <w:szCs w:val="24"/>
          <w:shd w:val="clear" w:color="auto" w:fill="FFFFFF"/>
        </w:rPr>
        <w:tab/>
      </w:r>
      <w:r w:rsidRPr="001133BB">
        <w:rPr>
          <w:rFonts w:ascii="Times New Roman" w:hAnsi="Times New Roman" w:cs="Times New Roman"/>
          <w:color w:val="222222"/>
          <w:sz w:val="24"/>
          <w:szCs w:val="24"/>
          <w:shd w:val="clear" w:color="auto" w:fill="FFFFFF"/>
        </w:rPr>
        <w:t>Emirates</w:t>
      </w:r>
      <w:r w:rsidRPr="001133BB">
        <w:rPr>
          <w:rFonts w:ascii="Times New Roman" w:hAnsi="Times New Roman" w:cs="Times New Roman"/>
          <w:color w:val="222222"/>
          <w:sz w:val="24"/>
          <w:szCs w:val="24"/>
          <w:shd w:val="clear" w:color="auto" w:fill="FFFFFF"/>
        </w:rPr>
        <w:tab/>
        <w:t>and their acceptance of the inclusion of students with disabilities.</w:t>
      </w:r>
      <w:r w:rsidRPr="001133BB">
        <w:rPr>
          <w:rFonts w:ascii="Times New Roman" w:hAnsi="Times New Roman" w:cs="Times New Roman"/>
          <w:color w:val="222222"/>
          <w:sz w:val="24"/>
          <w:szCs w:val="24"/>
          <w:shd w:val="clear" w:color="auto" w:fill="FFFFFF"/>
        </w:rPr>
        <w:t> </w:t>
      </w:r>
      <w:r w:rsidRPr="001133BB">
        <w:rPr>
          <w:rFonts w:ascii="Times New Roman" w:hAnsi="Times New Roman" w:cs="Times New Roman"/>
          <w:i/>
          <w:iCs/>
          <w:color w:val="222222"/>
          <w:sz w:val="24"/>
          <w:szCs w:val="24"/>
          <w:shd w:val="clear" w:color="auto" w:fill="FFFFFF"/>
        </w:rPr>
        <w:t xml:space="preserve">British </w:t>
      </w:r>
      <w:r>
        <w:rPr>
          <w:rFonts w:ascii="Times New Roman" w:hAnsi="Times New Roman" w:cs="Times New Roman"/>
          <w:i/>
          <w:iCs/>
          <w:color w:val="222222"/>
          <w:sz w:val="24"/>
          <w:szCs w:val="24"/>
          <w:shd w:val="clear" w:color="auto" w:fill="FFFFFF"/>
        </w:rPr>
        <w:tab/>
      </w:r>
      <w:r w:rsidRPr="001133BB">
        <w:rPr>
          <w:rFonts w:ascii="Times New Roman" w:hAnsi="Times New Roman" w:cs="Times New Roman"/>
          <w:i/>
          <w:iCs/>
          <w:color w:val="222222"/>
          <w:sz w:val="24"/>
          <w:szCs w:val="24"/>
          <w:shd w:val="clear" w:color="auto" w:fill="FFFFFF"/>
        </w:rPr>
        <w:t xml:space="preserve">Journal of Special </w:t>
      </w:r>
      <w:r w:rsidRPr="001133BB">
        <w:rPr>
          <w:rFonts w:ascii="Times New Roman" w:hAnsi="Times New Roman" w:cs="Times New Roman"/>
          <w:i/>
          <w:iCs/>
          <w:color w:val="222222"/>
          <w:sz w:val="24"/>
          <w:szCs w:val="24"/>
          <w:shd w:val="clear" w:color="auto" w:fill="FFFFFF"/>
        </w:rPr>
        <w:tab/>
        <w:t>Education</w:t>
      </w:r>
      <w:r w:rsidRPr="001133BB">
        <w:rPr>
          <w:rFonts w:ascii="Times New Roman" w:hAnsi="Times New Roman" w:cs="Times New Roman"/>
          <w:color w:val="222222"/>
          <w:sz w:val="24"/>
          <w:szCs w:val="24"/>
          <w:shd w:val="clear" w:color="auto" w:fill="FFFFFF"/>
        </w:rPr>
        <w:t>, </w:t>
      </w:r>
      <w:r w:rsidRPr="001133BB">
        <w:rPr>
          <w:rFonts w:ascii="Times New Roman" w:hAnsi="Times New Roman" w:cs="Times New Roman"/>
          <w:i/>
          <w:iCs/>
          <w:color w:val="222222"/>
          <w:sz w:val="24"/>
          <w:szCs w:val="24"/>
          <w:shd w:val="clear" w:color="auto" w:fill="FFFFFF"/>
        </w:rPr>
        <w:t>31</w:t>
      </w:r>
      <w:r w:rsidRPr="001133BB">
        <w:rPr>
          <w:rFonts w:ascii="Times New Roman" w:hAnsi="Times New Roman" w:cs="Times New Roman"/>
          <w:color w:val="222222"/>
          <w:sz w:val="24"/>
          <w:szCs w:val="24"/>
          <w:shd w:val="clear" w:color="auto" w:fill="FFFFFF"/>
        </w:rPr>
        <w:t>(2), 94-99.</w:t>
      </w:r>
    </w:p>
    <w:p w:rsidR="001133BB" w:rsidRPr="001133BB" w:rsidP="00FC7A43">
      <w:pPr>
        <w:spacing w:line="480" w:lineRule="auto"/>
        <w:jc w:val="both"/>
        <w:rPr>
          <w:rFonts w:ascii="Times New Roman" w:hAnsi="Times New Roman" w:cs="Times New Roman"/>
          <w:color w:val="222222"/>
          <w:sz w:val="24"/>
          <w:szCs w:val="24"/>
          <w:shd w:val="clear" w:color="auto" w:fill="FFFFFF"/>
        </w:rPr>
      </w:pPr>
      <w:r w:rsidRPr="001133BB">
        <w:rPr>
          <w:rFonts w:ascii="Times New Roman" w:hAnsi="Times New Roman" w:cs="Times New Roman"/>
          <w:color w:val="222222"/>
          <w:sz w:val="24"/>
          <w:szCs w:val="24"/>
          <w:shd w:val="clear" w:color="auto" w:fill="FFFFFF"/>
        </w:rPr>
        <w:t>Alhashmi</w:t>
      </w:r>
      <w:r w:rsidRPr="001133BB">
        <w:rPr>
          <w:rFonts w:ascii="Times New Roman" w:hAnsi="Times New Roman" w:cs="Times New Roman"/>
          <w:color w:val="222222"/>
          <w:sz w:val="24"/>
          <w:szCs w:val="24"/>
          <w:shd w:val="clear" w:color="auto" w:fill="FFFFFF"/>
        </w:rPr>
        <w:t xml:space="preserve">, M., </w:t>
      </w:r>
      <w:r w:rsidRPr="001133BB">
        <w:rPr>
          <w:rFonts w:ascii="Times New Roman" w:hAnsi="Times New Roman" w:cs="Times New Roman"/>
          <w:color w:val="222222"/>
          <w:sz w:val="24"/>
          <w:szCs w:val="24"/>
          <w:shd w:val="clear" w:color="auto" w:fill="FFFFFF"/>
        </w:rPr>
        <w:t>Bakali</w:t>
      </w:r>
      <w:r w:rsidRPr="001133BB">
        <w:rPr>
          <w:rFonts w:ascii="Times New Roman" w:hAnsi="Times New Roman" w:cs="Times New Roman"/>
          <w:color w:val="222222"/>
          <w:sz w:val="24"/>
          <w:szCs w:val="24"/>
          <w:shd w:val="clear" w:color="auto" w:fill="FFFFFF"/>
        </w:rPr>
        <w:t xml:space="preserve">, N., &amp; </w:t>
      </w:r>
      <w:r w:rsidRPr="001133BB">
        <w:rPr>
          <w:rFonts w:ascii="Times New Roman" w:hAnsi="Times New Roman" w:cs="Times New Roman"/>
          <w:color w:val="222222"/>
          <w:sz w:val="24"/>
          <w:szCs w:val="24"/>
          <w:shd w:val="clear" w:color="auto" w:fill="FFFFFF"/>
        </w:rPr>
        <w:t>Baroud</w:t>
      </w:r>
      <w:r w:rsidRPr="001133BB">
        <w:rPr>
          <w:rFonts w:ascii="Times New Roman" w:hAnsi="Times New Roman" w:cs="Times New Roman"/>
          <w:color w:val="222222"/>
          <w:sz w:val="24"/>
          <w:szCs w:val="24"/>
          <w:shd w:val="clear" w:color="auto" w:fill="FFFFFF"/>
        </w:rPr>
        <w:t>, R. (2020).</w:t>
      </w:r>
      <w:r w:rsidRPr="001133BB">
        <w:rPr>
          <w:rFonts w:ascii="Times New Roman" w:hAnsi="Times New Roman" w:cs="Times New Roman"/>
          <w:color w:val="222222"/>
          <w:sz w:val="24"/>
          <w:szCs w:val="24"/>
          <w:shd w:val="clear" w:color="auto" w:fill="FFFFFF"/>
        </w:rPr>
        <w:t xml:space="preserve"> </w:t>
      </w:r>
      <w:r w:rsidRPr="001133BB">
        <w:rPr>
          <w:rFonts w:ascii="Times New Roman" w:hAnsi="Times New Roman" w:cs="Times New Roman"/>
          <w:color w:val="222222"/>
          <w:sz w:val="24"/>
          <w:szCs w:val="24"/>
          <w:shd w:val="clear" w:color="auto" w:fill="FFFFFF"/>
        </w:rPr>
        <w:t xml:space="preserve">Tolerance in UAE Islamic education </w:t>
      </w:r>
      <w:r w:rsidRPr="001133BB">
        <w:rPr>
          <w:rFonts w:ascii="Times New Roman" w:hAnsi="Times New Roman" w:cs="Times New Roman"/>
          <w:color w:val="222222"/>
          <w:sz w:val="24"/>
          <w:szCs w:val="24"/>
          <w:shd w:val="clear" w:color="auto" w:fill="FFFFFF"/>
        </w:rPr>
        <w:t>textbooks.</w:t>
      </w:r>
      <w:r w:rsidRPr="001133BB">
        <w:rPr>
          <w:rFonts w:ascii="Times New Roman" w:hAnsi="Times New Roman" w:cs="Times New Roman"/>
          <w:color w:val="222222"/>
          <w:sz w:val="24"/>
          <w:szCs w:val="24"/>
          <w:shd w:val="clear" w:color="auto" w:fill="FFFFFF"/>
        </w:rPr>
        <w:t> </w:t>
      </w:r>
      <w:r w:rsidRPr="001133BB">
        <w:rPr>
          <w:rFonts w:ascii="Times New Roman" w:hAnsi="Times New Roman" w:cs="Times New Roman"/>
          <w:i/>
          <w:iCs/>
          <w:color w:val="222222"/>
          <w:sz w:val="24"/>
          <w:szCs w:val="24"/>
          <w:shd w:val="clear" w:color="auto" w:fill="FFFFFF"/>
        </w:rPr>
        <w:t>Religions</w:t>
      </w:r>
      <w:r w:rsidRPr="001133BB">
        <w:rPr>
          <w:rFonts w:ascii="Times New Roman" w:hAnsi="Times New Roman" w:cs="Times New Roman"/>
          <w:color w:val="222222"/>
          <w:sz w:val="24"/>
          <w:szCs w:val="24"/>
          <w:shd w:val="clear" w:color="auto" w:fill="FFFFFF"/>
        </w:rPr>
        <w:t>, </w:t>
      </w:r>
      <w:r w:rsidRPr="001133BB">
        <w:rPr>
          <w:rFonts w:ascii="Times New Roman" w:hAnsi="Times New Roman" w:cs="Times New Roman"/>
          <w:i/>
          <w:iCs/>
          <w:color w:val="222222"/>
          <w:sz w:val="24"/>
          <w:szCs w:val="24"/>
          <w:shd w:val="clear" w:color="auto" w:fill="FFFFFF"/>
        </w:rPr>
        <w:t>11</w:t>
      </w:r>
      <w:r w:rsidRPr="001133BB">
        <w:rPr>
          <w:rFonts w:ascii="Times New Roman" w:hAnsi="Times New Roman" w:cs="Times New Roman"/>
          <w:color w:val="222222"/>
          <w:sz w:val="24"/>
          <w:szCs w:val="24"/>
          <w:shd w:val="clear" w:color="auto" w:fill="FFFFFF"/>
        </w:rPr>
        <w:t>(8), 377.</w:t>
      </w:r>
    </w:p>
    <w:p w:rsidR="001133BB" w:rsidRPr="001133BB" w:rsidP="00FC7A43">
      <w:pPr>
        <w:spacing w:line="480" w:lineRule="auto"/>
        <w:jc w:val="both"/>
        <w:rPr>
          <w:rFonts w:ascii="Times New Roman" w:hAnsi="Times New Roman" w:cs="Times New Roman"/>
          <w:sz w:val="24"/>
          <w:szCs w:val="24"/>
        </w:rPr>
      </w:pPr>
      <w:r w:rsidRPr="001133BB">
        <w:rPr>
          <w:rFonts w:ascii="Times New Roman" w:hAnsi="Times New Roman" w:cs="Times New Roman"/>
          <w:color w:val="222222"/>
          <w:sz w:val="24"/>
          <w:szCs w:val="24"/>
          <w:shd w:val="clear" w:color="auto" w:fill="FFFFFF"/>
        </w:rPr>
        <w:t xml:space="preserve">Crabtree, S. A. (2007). </w:t>
      </w:r>
      <w:r w:rsidRPr="001133BB">
        <w:rPr>
          <w:rFonts w:ascii="Times New Roman" w:hAnsi="Times New Roman" w:cs="Times New Roman"/>
          <w:color w:val="222222"/>
          <w:sz w:val="24"/>
          <w:szCs w:val="24"/>
          <w:shd w:val="clear" w:color="auto" w:fill="FFFFFF"/>
        </w:rPr>
        <w:t>Family responses to the social inclusion of children with developmental</w:t>
      </w:r>
      <w:r>
        <w:rPr>
          <w:rFonts w:ascii="Times New Roman" w:hAnsi="Times New Roman" w:cs="Times New Roman"/>
          <w:color w:val="222222"/>
          <w:sz w:val="24"/>
          <w:szCs w:val="24"/>
          <w:shd w:val="clear" w:color="auto" w:fill="FFFFFF"/>
        </w:rPr>
        <w:tab/>
      </w:r>
      <w:r w:rsidRPr="001133BB">
        <w:rPr>
          <w:rFonts w:ascii="Times New Roman" w:hAnsi="Times New Roman" w:cs="Times New Roman"/>
          <w:color w:val="222222"/>
          <w:sz w:val="24"/>
          <w:szCs w:val="24"/>
          <w:shd w:val="clear" w:color="auto" w:fill="FFFFFF"/>
        </w:rPr>
        <w:t xml:space="preserve">disabilities </w:t>
      </w:r>
      <w:r w:rsidRPr="001133BB">
        <w:rPr>
          <w:rFonts w:ascii="Times New Roman" w:hAnsi="Times New Roman" w:cs="Times New Roman"/>
          <w:color w:val="222222"/>
          <w:sz w:val="24"/>
          <w:szCs w:val="24"/>
          <w:shd w:val="clear" w:color="auto" w:fill="FFFFFF"/>
        </w:rPr>
        <w:t>in the United Arab Emirates.</w:t>
      </w:r>
      <w:r w:rsidRPr="001133BB">
        <w:rPr>
          <w:rFonts w:ascii="Times New Roman" w:hAnsi="Times New Roman" w:cs="Times New Roman"/>
          <w:color w:val="222222"/>
          <w:sz w:val="24"/>
          <w:szCs w:val="24"/>
          <w:shd w:val="clear" w:color="auto" w:fill="FFFFFF"/>
        </w:rPr>
        <w:t> </w:t>
      </w:r>
      <w:r w:rsidRPr="001133BB">
        <w:rPr>
          <w:rFonts w:ascii="Times New Roman" w:hAnsi="Times New Roman" w:cs="Times New Roman"/>
          <w:i/>
          <w:iCs/>
          <w:color w:val="222222"/>
          <w:sz w:val="24"/>
          <w:szCs w:val="24"/>
          <w:shd w:val="clear" w:color="auto" w:fill="FFFFFF"/>
        </w:rPr>
        <w:t>Disability &amp; Society</w:t>
      </w:r>
      <w:r w:rsidRPr="001133BB">
        <w:rPr>
          <w:rFonts w:ascii="Times New Roman" w:hAnsi="Times New Roman" w:cs="Times New Roman"/>
          <w:color w:val="222222"/>
          <w:sz w:val="24"/>
          <w:szCs w:val="24"/>
          <w:shd w:val="clear" w:color="auto" w:fill="FFFFFF"/>
        </w:rPr>
        <w:t>, </w:t>
      </w:r>
      <w:r w:rsidRPr="001133BB">
        <w:rPr>
          <w:rFonts w:ascii="Times New Roman" w:hAnsi="Times New Roman" w:cs="Times New Roman"/>
          <w:i/>
          <w:iCs/>
          <w:color w:val="222222"/>
          <w:sz w:val="24"/>
          <w:szCs w:val="24"/>
          <w:shd w:val="clear" w:color="auto" w:fill="FFFFFF"/>
        </w:rPr>
        <w:t>22</w:t>
      </w:r>
      <w:r w:rsidRPr="001133BB">
        <w:rPr>
          <w:rFonts w:ascii="Times New Roman" w:hAnsi="Times New Roman" w:cs="Times New Roman"/>
          <w:color w:val="222222"/>
          <w:sz w:val="24"/>
          <w:szCs w:val="24"/>
          <w:shd w:val="clear" w:color="auto" w:fill="FFFFFF"/>
        </w:rPr>
        <w:t>(1), 49-62.</w:t>
      </w:r>
    </w:p>
    <w:p w:rsidR="001133BB" w:rsidRPr="001133BB" w:rsidP="00FC7A43">
      <w:pPr>
        <w:spacing w:line="480" w:lineRule="auto"/>
        <w:jc w:val="both"/>
        <w:rPr>
          <w:rFonts w:ascii="Times New Roman" w:hAnsi="Times New Roman" w:cs="Times New Roman"/>
          <w:color w:val="222222"/>
          <w:sz w:val="24"/>
          <w:szCs w:val="24"/>
          <w:shd w:val="clear" w:color="auto" w:fill="FFFFFF"/>
        </w:rPr>
      </w:pPr>
      <w:r w:rsidRPr="001133BB">
        <w:rPr>
          <w:rFonts w:ascii="Times New Roman" w:hAnsi="Times New Roman" w:cs="Times New Roman"/>
          <w:color w:val="222222"/>
          <w:sz w:val="24"/>
          <w:szCs w:val="24"/>
          <w:shd w:val="clear" w:color="auto" w:fill="FFFFFF"/>
        </w:rPr>
        <w:t>Hwang, Y. S., &amp; Evans, D. (2011).</w:t>
      </w:r>
      <w:r w:rsidRPr="001133BB">
        <w:rPr>
          <w:rFonts w:ascii="Times New Roman" w:hAnsi="Times New Roman" w:cs="Times New Roman"/>
          <w:color w:val="222222"/>
          <w:sz w:val="24"/>
          <w:szCs w:val="24"/>
          <w:shd w:val="clear" w:color="auto" w:fill="FFFFFF"/>
        </w:rPr>
        <w:t xml:space="preserve"> Attitudes towards inclusion: Gaps between belief and </w:t>
      </w:r>
      <w:r w:rsidRPr="001133BB">
        <w:rPr>
          <w:rFonts w:ascii="Times New Roman" w:hAnsi="Times New Roman" w:cs="Times New Roman"/>
          <w:color w:val="222222"/>
          <w:sz w:val="24"/>
          <w:szCs w:val="24"/>
          <w:shd w:val="clear" w:color="auto" w:fill="FFFFFF"/>
        </w:rPr>
        <w:t xml:space="preserve">practice. </w:t>
      </w:r>
      <w:r w:rsidRPr="001133BB">
        <w:rPr>
          <w:rFonts w:ascii="Times New Roman" w:hAnsi="Times New Roman" w:cs="Times New Roman"/>
          <w:i/>
          <w:iCs/>
          <w:color w:val="222222"/>
          <w:sz w:val="24"/>
          <w:szCs w:val="24"/>
          <w:shd w:val="clear" w:color="auto" w:fill="FFFFFF"/>
        </w:rPr>
        <w:t>International journal of special education</w:t>
      </w:r>
      <w:r w:rsidRPr="001133BB">
        <w:rPr>
          <w:rFonts w:ascii="Times New Roman" w:hAnsi="Times New Roman" w:cs="Times New Roman"/>
          <w:color w:val="222222"/>
          <w:sz w:val="24"/>
          <w:szCs w:val="24"/>
          <w:shd w:val="clear" w:color="auto" w:fill="FFFFFF"/>
        </w:rPr>
        <w:t>, </w:t>
      </w:r>
      <w:r w:rsidRPr="001133BB">
        <w:rPr>
          <w:rFonts w:ascii="Times New Roman" w:hAnsi="Times New Roman" w:cs="Times New Roman"/>
          <w:i/>
          <w:iCs/>
          <w:color w:val="222222"/>
          <w:sz w:val="24"/>
          <w:szCs w:val="24"/>
          <w:shd w:val="clear" w:color="auto" w:fill="FFFFFF"/>
        </w:rPr>
        <w:t>26</w:t>
      </w:r>
      <w:r w:rsidRPr="001133BB">
        <w:rPr>
          <w:rFonts w:ascii="Times New Roman" w:hAnsi="Times New Roman" w:cs="Times New Roman"/>
          <w:color w:val="222222"/>
          <w:sz w:val="24"/>
          <w:szCs w:val="24"/>
          <w:shd w:val="clear" w:color="auto" w:fill="FFFFFF"/>
        </w:rPr>
        <w:t>(1), 136-146.</w:t>
      </w:r>
    </w:p>
    <w:p w:rsidR="001133BB" w:rsidRPr="001133BB" w:rsidP="00FC7A43">
      <w:pPr>
        <w:spacing w:line="480" w:lineRule="auto"/>
        <w:jc w:val="both"/>
        <w:rPr>
          <w:rFonts w:ascii="Times New Roman" w:hAnsi="Times New Roman" w:cs="Times New Roman"/>
          <w:color w:val="222222"/>
          <w:sz w:val="24"/>
          <w:szCs w:val="24"/>
          <w:shd w:val="clear" w:color="auto" w:fill="FFFFFF"/>
        </w:rPr>
      </w:pPr>
      <w:r w:rsidRPr="001133BB">
        <w:rPr>
          <w:rFonts w:ascii="Times New Roman" w:hAnsi="Times New Roman" w:cs="Times New Roman"/>
          <w:color w:val="222222"/>
          <w:sz w:val="24"/>
          <w:szCs w:val="24"/>
          <w:shd w:val="clear" w:color="auto" w:fill="FFFFFF"/>
        </w:rPr>
        <w:t>Seligman, M. E. P., &amp; Adler, A. (2018).</w:t>
      </w:r>
      <w:r w:rsidRPr="001133BB">
        <w:rPr>
          <w:rFonts w:ascii="Times New Roman" w:hAnsi="Times New Roman" w:cs="Times New Roman"/>
          <w:color w:val="222222"/>
          <w:sz w:val="24"/>
          <w:szCs w:val="24"/>
          <w:shd w:val="clear" w:color="auto" w:fill="FFFFFF"/>
        </w:rPr>
        <w:t xml:space="preserve"> </w:t>
      </w:r>
      <w:r w:rsidRPr="001133BB">
        <w:rPr>
          <w:rFonts w:ascii="Times New Roman" w:hAnsi="Times New Roman" w:cs="Times New Roman"/>
          <w:color w:val="222222"/>
          <w:sz w:val="24"/>
          <w:szCs w:val="24"/>
          <w:shd w:val="clear" w:color="auto" w:fill="FFFFFF"/>
        </w:rPr>
        <w:t>Positive education.</w:t>
      </w:r>
      <w:r w:rsidRPr="001133BB">
        <w:rPr>
          <w:rFonts w:ascii="Times New Roman" w:hAnsi="Times New Roman" w:cs="Times New Roman"/>
          <w:color w:val="222222"/>
          <w:sz w:val="24"/>
          <w:szCs w:val="24"/>
          <w:shd w:val="clear" w:color="auto" w:fill="FFFFFF"/>
        </w:rPr>
        <w:t> </w:t>
      </w:r>
      <w:r w:rsidRPr="001133BB">
        <w:rPr>
          <w:rFonts w:ascii="Times New Roman" w:hAnsi="Times New Roman" w:cs="Times New Roman"/>
          <w:i/>
          <w:iCs/>
          <w:color w:val="222222"/>
          <w:sz w:val="24"/>
          <w:szCs w:val="24"/>
          <w:shd w:val="clear" w:color="auto" w:fill="FFFFFF"/>
        </w:rPr>
        <w:t>The global happiness policy report</w:t>
      </w:r>
      <w:r w:rsidRPr="001133BB">
        <w:rPr>
          <w:rFonts w:ascii="Times New Roman" w:hAnsi="Times New Roman" w:cs="Times New Roman"/>
          <w:color w:val="222222"/>
          <w:sz w:val="24"/>
          <w:szCs w:val="24"/>
          <w:shd w:val="clear" w:color="auto" w:fill="FFFFFF"/>
        </w:rPr>
        <w:t xml:space="preserve">, </w:t>
      </w:r>
      <w:r w:rsidRPr="001133BB">
        <w:rPr>
          <w:rFonts w:ascii="Times New Roman" w:hAnsi="Times New Roman" w:cs="Times New Roman"/>
          <w:color w:val="222222"/>
          <w:sz w:val="24"/>
          <w:szCs w:val="24"/>
          <w:shd w:val="clear" w:color="auto" w:fill="FFFFFF"/>
        </w:rPr>
        <w:tab/>
        <w:t>52-73.</w:t>
      </w:r>
    </w:p>
    <w:p w:rsidR="00BD6888" w:rsidRPr="001133BB" w:rsidP="00FC7A43">
      <w:pPr>
        <w:spacing w:line="480" w:lineRule="auto"/>
        <w:jc w:val="both"/>
        <w:rPr>
          <w:rFonts w:ascii="Times New Roman" w:hAnsi="Times New Roman" w:cs="Times New Roman"/>
          <w:sz w:val="24"/>
          <w:szCs w:val="24"/>
        </w:rPr>
      </w:pPr>
    </w:p>
    <w:p w:rsidR="00346656" w:rsidRPr="001133BB" w:rsidP="00FC7A43">
      <w:pPr>
        <w:spacing w:line="480" w:lineRule="auto"/>
        <w:jc w:val="both"/>
        <w:rPr>
          <w:rFonts w:ascii="Times New Roman" w:hAnsi="Times New Roman" w:cs="Times New Roman"/>
          <w:sz w:val="24"/>
          <w:szCs w:val="24"/>
        </w:rPr>
      </w:pPr>
    </w:p>
    <w:sectPr w:rsidSect="00A93CC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13155252"/>
      <w:docPartObj>
        <w:docPartGallery w:val="Page Numbers (Top of Page)"/>
        <w:docPartUnique/>
      </w:docPartObj>
    </w:sdtPr>
    <w:sdtEndPr>
      <w:rPr>
        <w:noProof/>
      </w:rPr>
    </w:sdtEndPr>
    <w:sdtContent>
      <w:p w:rsidR="00331EDC" w:rsidP="00772A32">
        <w:r w:rsidRPr="00051042">
          <w:rPr>
            <w:rFonts w:ascii="Times New Roman" w:hAnsi="Times New Roman" w:cs="Times New Roman"/>
            <w:sz w:val="24"/>
            <w:szCs w:val="24"/>
          </w:rPr>
          <w:t xml:space="preserve">The </w:t>
        </w:r>
        <w:r>
          <w:rPr>
            <w:rFonts w:ascii="Times New Roman" w:hAnsi="Times New Roman" w:cs="Times New Roman"/>
            <w:sz w:val="24"/>
            <w:szCs w:val="24"/>
          </w:rPr>
          <w:t>Perception of Teachers o</w:t>
        </w:r>
        <w:r w:rsidRPr="00051042">
          <w:rPr>
            <w:rFonts w:ascii="Times New Roman" w:hAnsi="Times New Roman" w:cs="Times New Roman"/>
            <w:sz w:val="24"/>
            <w:szCs w:val="24"/>
          </w:rPr>
          <w:t xml:space="preserve">n the Integration </w:t>
        </w:r>
        <w:r w:rsidRPr="00051042">
          <w:rPr>
            <w:rFonts w:ascii="Times New Roman" w:hAnsi="Times New Roman" w:cs="Times New Roman"/>
            <w:sz w:val="24"/>
            <w:szCs w:val="24"/>
          </w:rPr>
          <w:t>Programme</w:t>
        </w:r>
        <w:r w:rsidRPr="00051042">
          <w:rPr>
            <w:rFonts w:ascii="Times New Roman" w:hAnsi="Times New Roman" w:cs="Times New Roman"/>
            <w:sz w:val="24"/>
            <w:szCs w:val="24"/>
          </w:rPr>
          <w:t xml:space="preserve"> on the Blind</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772A32">
          <w:rPr>
            <w:noProof/>
          </w:rPr>
          <w:t>3</w:t>
        </w:r>
        <w:r>
          <w:rPr>
            <w:noProof/>
          </w:rPr>
          <w:fldChar w:fldCharType="end"/>
        </w:r>
      </w:p>
    </w:sdtContent>
  </w:sdt>
  <w:p w:rsidR="00331E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042" w:rsidRPr="00051042" w:rsidP="00051042">
    <w:pPr>
      <w:ind w:firstLine="720"/>
      <w:jc w:val="center"/>
      <w:rPr>
        <w:rFonts w:ascii="Times New Roman" w:hAnsi="Times New Roman" w:cs="Times New Roman"/>
        <w:sz w:val="24"/>
        <w:szCs w:val="24"/>
      </w:rPr>
    </w:pPr>
    <w:r w:rsidRPr="00A93CC1">
      <w:rPr>
        <w:rFonts w:ascii="Times New Roman" w:hAnsi="Times New Roman" w:cs="Times New Roman"/>
        <w:b/>
        <w:sz w:val="24"/>
        <w:szCs w:val="24"/>
      </w:rPr>
      <w:t>R</w:t>
    </w:r>
    <w:r w:rsidRPr="00A93CC1">
      <w:rPr>
        <w:rFonts w:ascii="Times New Roman" w:hAnsi="Times New Roman" w:cs="Times New Roman"/>
        <w:sz w:val="24"/>
        <w:szCs w:val="24"/>
      </w:rPr>
      <w:t xml:space="preserve">unning </w:t>
    </w:r>
    <w:r w:rsidRPr="00A93CC1">
      <w:rPr>
        <w:rFonts w:ascii="Times New Roman" w:hAnsi="Times New Roman" w:cs="Times New Roman"/>
        <w:b/>
        <w:sz w:val="24"/>
        <w:szCs w:val="24"/>
      </w:rPr>
      <w:t>H</w:t>
    </w:r>
    <w:r w:rsidRPr="00A93CC1">
      <w:rPr>
        <w:rFonts w:ascii="Times New Roman" w:hAnsi="Times New Roman" w:cs="Times New Roman"/>
        <w:sz w:val="24"/>
        <w:szCs w:val="24"/>
      </w:rPr>
      <w:t xml:space="preserve">ead: </w:t>
    </w:r>
    <w:r w:rsidRPr="00051042">
      <w:rPr>
        <w:rFonts w:ascii="Times New Roman" w:hAnsi="Times New Roman" w:cs="Times New Roman"/>
        <w:sz w:val="24"/>
        <w:szCs w:val="24"/>
      </w:rPr>
      <w:t xml:space="preserve">The </w:t>
    </w:r>
    <w:r>
      <w:rPr>
        <w:rFonts w:ascii="Times New Roman" w:hAnsi="Times New Roman" w:cs="Times New Roman"/>
        <w:sz w:val="24"/>
        <w:szCs w:val="24"/>
      </w:rPr>
      <w:t>Perception of Teachers o</w:t>
    </w:r>
    <w:r w:rsidRPr="00051042">
      <w:rPr>
        <w:rFonts w:ascii="Times New Roman" w:hAnsi="Times New Roman" w:cs="Times New Roman"/>
        <w:sz w:val="24"/>
        <w:szCs w:val="24"/>
      </w:rPr>
      <w:t xml:space="preserve">n the Integration </w:t>
    </w:r>
    <w:r w:rsidRPr="00051042">
      <w:rPr>
        <w:rFonts w:ascii="Times New Roman" w:hAnsi="Times New Roman" w:cs="Times New Roman"/>
        <w:sz w:val="24"/>
        <w:szCs w:val="24"/>
      </w:rPr>
      <w:t>Programme</w:t>
    </w:r>
    <w:r w:rsidRPr="00051042">
      <w:rPr>
        <w:rFonts w:ascii="Times New Roman" w:hAnsi="Times New Roman" w:cs="Times New Roman"/>
        <w:sz w:val="24"/>
        <w:szCs w:val="24"/>
      </w:rPr>
      <w:t xml:space="preserve"> on the Blind </w:t>
    </w:r>
  </w:p>
  <w:p w:rsidR="00331EDC" w:rsidRPr="00A93CC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5480F"/>
    <w:multiLevelType w:val="hybridMultilevel"/>
    <w:tmpl w:val="6270F19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C8210FC"/>
    <w:multiLevelType w:val="hybridMultilevel"/>
    <w:tmpl w:val="4F189D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42451417"/>
    <w:multiLevelType w:val="hybridMultilevel"/>
    <w:tmpl w:val="46C093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55705EA0"/>
    <w:multiLevelType w:val="hybridMultilevel"/>
    <w:tmpl w:val="1BF6F45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F800048"/>
    <w:multiLevelType w:val="hybridMultilevel"/>
    <w:tmpl w:val="85CC768A"/>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152"/>
    <w:rsid w:val="00003B02"/>
    <w:rsid w:val="000113DF"/>
    <w:rsid w:val="00026518"/>
    <w:rsid w:val="00036C7C"/>
    <w:rsid w:val="00051042"/>
    <w:rsid w:val="00054054"/>
    <w:rsid w:val="00072223"/>
    <w:rsid w:val="00092D97"/>
    <w:rsid w:val="000B4059"/>
    <w:rsid w:val="001052A4"/>
    <w:rsid w:val="001133BB"/>
    <w:rsid w:val="0011618D"/>
    <w:rsid w:val="0012502D"/>
    <w:rsid w:val="001303B4"/>
    <w:rsid w:val="00174E7C"/>
    <w:rsid w:val="0017519C"/>
    <w:rsid w:val="001803D6"/>
    <w:rsid w:val="001856AC"/>
    <w:rsid w:val="001A2489"/>
    <w:rsid w:val="001B1B6D"/>
    <w:rsid w:val="001B4910"/>
    <w:rsid w:val="00250CE3"/>
    <w:rsid w:val="0027036D"/>
    <w:rsid w:val="00293141"/>
    <w:rsid w:val="002C0C27"/>
    <w:rsid w:val="003105DC"/>
    <w:rsid w:val="003219B4"/>
    <w:rsid w:val="00331EDC"/>
    <w:rsid w:val="00346656"/>
    <w:rsid w:val="003523AC"/>
    <w:rsid w:val="0038797C"/>
    <w:rsid w:val="00394933"/>
    <w:rsid w:val="00395A6B"/>
    <w:rsid w:val="003A4CAE"/>
    <w:rsid w:val="003B20BF"/>
    <w:rsid w:val="003C6169"/>
    <w:rsid w:val="003E04E6"/>
    <w:rsid w:val="003F24C5"/>
    <w:rsid w:val="00415BB1"/>
    <w:rsid w:val="004343CD"/>
    <w:rsid w:val="00437A54"/>
    <w:rsid w:val="0044785E"/>
    <w:rsid w:val="00473F25"/>
    <w:rsid w:val="0048214F"/>
    <w:rsid w:val="00483ACA"/>
    <w:rsid w:val="004D3E5B"/>
    <w:rsid w:val="005126B2"/>
    <w:rsid w:val="00525020"/>
    <w:rsid w:val="00555ED5"/>
    <w:rsid w:val="005856D2"/>
    <w:rsid w:val="00594D56"/>
    <w:rsid w:val="005A363A"/>
    <w:rsid w:val="005A37D6"/>
    <w:rsid w:val="005A48ED"/>
    <w:rsid w:val="005B0A7F"/>
    <w:rsid w:val="005E7EC4"/>
    <w:rsid w:val="00604B75"/>
    <w:rsid w:val="00607418"/>
    <w:rsid w:val="006077B3"/>
    <w:rsid w:val="006520BF"/>
    <w:rsid w:val="006D6763"/>
    <w:rsid w:val="006F26BB"/>
    <w:rsid w:val="00702EC2"/>
    <w:rsid w:val="00711F19"/>
    <w:rsid w:val="007258A4"/>
    <w:rsid w:val="00730FC1"/>
    <w:rsid w:val="00733A7A"/>
    <w:rsid w:val="00735B27"/>
    <w:rsid w:val="007456AF"/>
    <w:rsid w:val="00747201"/>
    <w:rsid w:val="00767EFD"/>
    <w:rsid w:val="00772A32"/>
    <w:rsid w:val="007A4007"/>
    <w:rsid w:val="007B0C12"/>
    <w:rsid w:val="007C23A4"/>
    <w:rsid w:val="007F02C6"/>
    <w:rsid w:val="00824139"/>
    <w:rsid w:val="00856673"/>
    <w:rsid w:val="00875669"/>
    <w:rsid w:val="008A4D56"/>
    <w:rsid w:val="008C5B4A"/>
    <w:rsid w:val="00906BD1"/>
    <w:rsid w:val="00941B42"/>
    <w:rsid w:val="00947036"/>
    <w:rsid w:val="00985A52"/>
    <w:rsid w:val="00987A35"/>
    <w:rsid w:val="009962C3"/>
    <w:rsid w:val="009A18C5"/>
    <w:rsid w:val="009D1AFB"/>
    <w:rsid w:val="009D2795"/>
    <w:rsid w:val="009D5CF5"/>
    <w:rsid w:val="009E7F38"/>
    <w:rsid w:val="009F2C14"/>
    <w:rsid w:val="009F6885"/>
    <w:rsid w:val="00A15D2E"/>
    <w:rsid w:val="00A20152"/>
    <w:rsid w:val="00A26989"/>
    <w:rsid w:val="00A33A0F"/>
    <w:rsid w:val="00A47A1F"/>
    <w:rsid w:val="00A63A81"/>
    <w:rsid w:val="00A63F5B"/>
    <w:rsid w:val="00A64050"/>
    <w:rsid w:val="00A67446"/>
    <w:rsid w:val="00A92E6C"/>
    <w:rsid w:val="00A93CC1"/>
    <w:rsid w:val="00A93E1F"/>
    <w:rsid w:val="00AA5B6D"/>
    <w:rsid w:val="00AB246E"/>
    <w:rsid w:val="00AC047D"/>
    <w:rsid w:val="00B37932"/>
    <w:rsid w:val="00BA29D5"/>
    <w:rsid w:val="00BD6888"/>
    <w:rsid w:val="00C074CB"/>
    <w:rsid w:val="00C17C34"/>
    <w:rsid w:val="00C31C1C"/>
    <w:rsid w:val="00C3427A"/>
    <w:rsid w:val="00C36F74"/>
    <w:rsid w:val="00C43DA0"/>
    <w:rsid w:val="00CA4903"/>
    <w:rsid w:val="00CA60DF"/>
    <w:rsid w:val="00CB422B"/>
    <w:rsid w:val="00CC61EB"/>
    <w:rsid w:val="00CF5E14"/>
    <w:rsid w:val="00D52F11"/>
    <w:rsid w:val="00D74A2A"/>
    <w:rsid w:val="00D86F9F"/>
    <w:rsid w:val="00D92F8B"/>
    <w:rsid w:val="00DC331A"/>
    <w:rsid w:val="00DE1218"/>
    <w:rsid w:val="00DE1620"/>
    <w:rsid w:val="00DE69D9"/>
    <w:rsid w:val="00E5458D"/>
    <w:rsid w:val="00E65398"/>
    <w:rsid w:val="00E7697A"/>
    <w:rsid w:val="00E77EB6"/>
    <w:rsid w:val="00E936CC"/>
    <w:rsid w:val="00EB7F56"/>
    <w:rsid w:val="00ED0E68"/>
    <w:rsid w:val="00EE0EF8"/>
    <w:rsid w:val="00EF574C"/>
    <w:rsid w:val="00F03E46"/>
    <w:rsid w:val="00F43A40"/>
    <w:rsid w:val="00F637A0"/>
    <w:rsid w:val="00F8201C"/>
    <w:rsid w:val="00F95F93"/>
    <w:rsid w:val="00FA789C"/>
    <w:rsid w:val="00FC7A43"/>
    <w:rsid w:val="00FF36B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2C3"/>
    <w:pPr>
      <w:ind w:left="720"/>
      <w:contextualSpacing/>
    </w:pPr>
  </w:style>
  <w:style w:type="table" w:styleId="TableGrid">
    <w:name w:val="Table Grid"/>
    <w:basedOn w:val="TableNormal"/>
    <w:uiPriority w:val="59"/>
    <w:rsid w:val="009E7F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31E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EDC"/>
  </w:style>
  <w:style w:type="paragraph" w:styleId="Footer">
    <w:name w:val="footer"/>
    <w:basedOn w:val="Normal"/>
    <w:link w:val="FooterChar"/>
    <w:uiPriority w:val="99"/>
    <w:unhideWhenUsed/>
    <w:rsid w:val="00331E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E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13</Pages>
  <Words>2777</Words>
  <Characters>15835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31</cp:revision>
  <dcterms:created xsi:type="dcterms:W3CDTF">2020-11-22T18:32:00Z</dcterms:created>
  <dcterms:modified xsi:type="dcterms:W3CDTF">2020-11-23T11:17:00Z</dcterms:modified>
</cp:coreProperties>
</file>